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8582" w14:textId="6DEAC176" w:rsidR="00420A32" w:rsidRDefault="008810C8">
      <w:pPr>
        <w:jc w:val="center"/>
        <w:rPr>
          <w:b/>
          <w:bCs/>
          <w:smallCaps/>
          <w:sz w:val="24"/>
          <w:u w:val="single"/>
        </w:rPr>
      </w:pPr>
      <w:r>
        <w:rPr>
          <w:b/>
          <w:bCs/>
          <w:smallCaps/>
          <w:sz w:val="24"/>
          <w:u w:val="single"/>
        </w:rPr>
        <w:t xml:space="preserve">Pre AP </w:t>
      </w:r>
      <w:proofErr w:type="spellStart"/>
      <w:r w:rsidR="00E75637">
        <w:rPr>
          <w:b/>
          <w:bCs/>
          <w:smallCaps/>
          <w:sz w:val="24"/>
          <w:u w:val="single"/>
        </w:rPr>
        <w:t>Precalculus</w:t>
      </w:r>
      <w:proofErr w:type="spellEnd"/>
      <w:r w:rsidR="00CF5C17">
        <w:rPr>
          <w:b/>
          <w:bCs/>
          <w:smallCaps/>
          <w:sz w:val="24"/>
          <w:u w:val="single"/>
        </w:rPr>
        <w:t xml:space="preserve"> </w:t>
      </w:r>
      <w:r w:rsidR="00225A77">
        <w:rPr>
          <w:b/>
          <w:bCs/>
          <w:smallCaps/>
          <w:sz w:val="24"/>
          <w:u w:val="single"/>
        </w:rPr>
        <w:t>Expectations</w:t>
      </w:r>
      <w:r w:rsidR="00225A77" w:rsidRPr="00CF19CE">
        <w:rPr>
          <w:b/>
          <w:bCs/>
          <w:smallCaps/>
          <w:sz w:val="24"/>
        </w:rPr>
        <w:t>*</w:t>
      </w:r>
    </w:p>
    <w:p w14:paraId="2946A0E6" w14:textId="08BE3560" w:rsidR="00420A32" w:rsidRDefault="00225A77">
      <w:pPr>
        <w:jc w:val="center"/>
        <w:rPr>
          <w:b/>
          <w:bCs/>
          <w:smallCaps/>
          <w:sz w:val="24"/>
        </w:rPr>
      </w:pPr>
      <w:r>
        <w:rPr>
          <w:b/>
          <w:bCs/>
          <w:smallCaps/>
          <w:sz w:val="24"/>
        </w:rPr>
        <w:t>201</w:t>
      </w:r>
      <w:r w:rsidR="00D7017C">
        <w:rPr>
          <w:b/>
          <w:bCs/>
          <w:smallCaps/>
          <w:sz w:val="24"/>
        </w:rPr>
        <w:t>6-17</w:t>
      </w:r>
    </w:p>
    <w:p w14:paraId="59D19015" w14:textId="77777777" w:rsidR="00225A77" w:rsidRPr="00225A77" w:rsidRDefault="00225A77">
      <w:pPr>
        <w:jc w:val="center"/>
        <w:rPr>
          <w:b/>
          <w:bCs/>
          <w:smallCaps/>
          <w:sz w:val="24"/>
        </w:rPr>
      </w:pPr>
    </w:p>
    <w:p w14:paraId="159754C6" w14:textId="3CE85888" w:rsidR="00CF5C17" w:rsidRPr="00CF5C17" w:rsidRDefault="00CF5C17" w:rsidP="007516FE">
      <w:pPr>
        <w:ind w:left="450" w:right="-1530" w:hanging="450"/>
        <w:rPr>
          <w:bCs/>
          <w:smallCaps/>
          <w:sz w:val="24"/>
          <w:u w:val="single"/>
        </w:rPr>
      </w:pPr>
      <w:r>
        <w:rPr>
          <w:b/>
          <w:bCs/>
          <w:smallCaps/>
          <w:sz w:val="24"/>
          <w:u w:val="single"/>
        </w:rPr>
        <w:t>Teacher:</w:t>
      </w:r>
      <w:r w:rsidR="00DC3022">
        <w:rPr>
          <w:b/>
          <w:bCs/>
          <w:smallCaps/>
          <w:sz w:val="24"/>
        </w:rPr>
        <w:t xml:space="preserve">   </w:t>
      </w:r>
      <w:r w:rsidR="00225A77">
        <w:rPr>
          <w:b/>
          <w:bCs/>
          <w:smallCaps/>
          <w:sz w:val="24"/>
        </w:rPr>
        <w:t>Megayla O’Rear</w:t>
      </w:r>
      <w:r w:rsidR="00DC3022">
        <w:rPr>
          <w:bCs/>
          <w:smallCaps/>
          <w:sz w:val="24"/>
        </w:rPr>
        <w:tab/>
      </w:r>
    </w:p>
    <w:p w14:paraId="699BF2C3" w14:textId="77777777" w:rsidR="00CF5C17" w:rsidRDefault="00CF5C17" w:rsidP="007516FE">
      <w:pPr>
        <w:ind w:left="450" w:right="-1530" w:hanging="450"/>
        <w:rPr>
          <w:b/>
          <w:bCs/>
          <w:smallCaps/>
          <w:sz w:val="24"/>
          <w:u w:val="single"/>
        </w:rPr>
      </w:pPr>
    </w:p>
    <w:p w14:paraId="1EBD23F2" w14:textId="77777777" w:rsidR="007516FE" w:rsidRDefault="00420A32" w:rsidP="007516FE">
      <w:pPr>
        <w:ind w:left="450" w:right="-1530" w:hanging="450"/>
        <w:rPr>
          <w:rStyle w:val="Style12ptBoldSmallcaps"/>
        </w:rPr>
      </w:pPr>
      <w:r>
        <w:rPr>
          <w:b/>
          <w:bCs/>
          <w:smallCaps/>
          <w:sz w:val="24"/>
          <w:u w:val="single"/>
        </w:rPr>
        <w:t>Materials</w:t>
      </w:r>
      <w:r w:rsidRPr="00823F35">
        <w:rPr>
          <w:rStyle w:val="Style12ptBoldSmallcaps"/>
        </w:rPr>
        <w:t>:</w:t>
      </w:r>
      <w:r w:rsidRPr="00823F35">
        <w:rPr>
          <w:rStyle w:val="Style12ptBoldSmallcaps"/>
        </w:rPr>
        <w:tab/>
      </w:r>
    </w:p>
    <w:p w14:paraId="7C5203E2" w14:textId="35BD27CE" w:rsidR="00225A77" w:rsidRDefault="007516FE" w:rsidP="007516FE">
      <w:pPr>
        <w:ind w:left="450" w:right="-1530" w:hanging="90"/>
        <w:rPr>
          <w:sz w:val="24"/>
        </w:rPr>
      </w:pPr>
      <w:r>
        <w:rPr>
          <w:rStyle w:val="Style12ptBoldSmallcaps"/>
        </w:rPr>
        <w:t xml:space="preserve">  </w:t>
      </w:r>
      <w:r w:rsidR="00420A32" w:rsidRPr="00823F35">
        <w:rPr>
          <w:rStyle w:val="Style12ptBoldSmallcaps"/>
        </w:rPr>
        <w:t>a)</w:t>
      </w:r>
      <w:r w:rsidR="00420A32" w:rsidRPr="00823F35">
        <w:rPr>
          <w:rStyle w:val="Style12ptBoldSmallcaps"/>
        </w:rPr>
        <w:tab/>
      </w:r>
      <w:r w:rsidR="00420A32">
        <w:rPr>
          <w:sz w:val="24"/>
        </w:rPr>
        <w:t>3-ring binder (1½” minimum)</w:t>
      </w:r>
      <w:r w:rsidR="00420A32">
        <w:rPr>
          <w:sz w:val="24"/>
        </w:rPr>
        <w:br/>
      </w:r>
      <w:r w:rsidR="00420A32" w:rsidRPr="00823F35">
        <w:rPr>
          <w:rStyle w:val="Style12ptBoldSmallcaps"/>
        </w:rPr>
        <w:t>b)</w:t>
      </w:r>
      <w:r w:rsidR="00420A32" w:rsidRPr="00823F35">
        <w:rPr>
          <w:rStyle w:val="Style12ptBoldSmallcaps"/>
        </w:rPr>
        <w:tab/>
      </w:r>
      <w:r w:rsidR="0054130B">
        <w:rPr>
          <w:rStyle w:val="Style12ptBoldSmallcaps"/>
          <w:b w:val="0"/>
          <w:bCs w:val="0"/>
          <w:smallCaps w:val="0"/>
        </w:rPr>
        <w:t>2-subject s</w:t>
      </w:r>
      <w:r w:rsidR="0054130B">
        <w:rPr>
          <w:sz w:val="24"/>
        </w:rPr>
        <w:t>pi</w:t>
      </w:r>
      <w:r w:rsidR="0014226D">
        <w:rPr>
          <w:sz w:val="24"/>
        </w:rPr>
        <w:t xml:space="preserve">ral notebook (100 page minimum, </w:t>
      </w:r>
      <w:r w:rsidR="0054130B">
        <w:rPr>
          <w:sz w:val="24"/>
        </w:rPr>
        <w:t>will go in</w:t>
      </w:r>
      <w:r w:rsidR="0014226D">
        <w:rPr>
          <w:sz w:val="24"/>
        </w:rPr>
        <w:t xml:space="preserve"> </w:t>
      </w:r>
      <w:r w:rsidR="0054130B">
        <w:rPr>
          <w:sz w:val="24"/>
        </w:rPr>
        <w:t xml:space="preserve">binder). One section will be used </w:t>
      </w:r>
      <w:r>
        <w:rPr>
          <w:sz w:val="24"/>
        </w:rPr>
        <w:tab/>
      </w:r>
      <w:r w:rsidR="0054130B">
        <w:rPr>
          <w:sz w:val="24"/>
        </w:rPr>
        <w:t xml:space="preserve">for notes, the other for assignments. I would suggest one that allows you to tear out neatly </w:t>
      </w:r>
      <w:r>
        <w:rPr>
          <w:sz w:val="24"/>
        </w:rPr>
        <w:tab/>
      </w:r>
      <w:r w:rsidR="005063FD">
        <w:rPr>
          <w:sz w:val="24"/>
        </w:rPr>
        <w:t>as all assignments will be turned in.</w:t>
      </w:r>
      <w:r w:rsidR="00420A32">
        <w:rPr>
          <w:sz w:val="24"/>
        </w:rPr>
        <w:br/>
      </w:r>
      <w:r w:rsidR="00420A32" w:rsidRPr="00823F35">
        <w:rPr>
          <w:rStyle w:val="Style12ptBoldSmallcaps"/>
        </w:rPr>
        <w:t>c)</w:t>
      </w:r>
      <w:r w:rsidR="00420A32" w:rsidRPr="00823F35">
        <w:rPr>
          <w:rStyle w:val="Style12ptBoldSmallcaps"/>
        </w:rPr>
        <w:tab/>
      </w:r>
      <w:r w:rsidR="00420A32">
        <w:rPr>
          <w:sz w:val="24"/>
        </w:rPr>
        <w:t xml:space="preserve">Pencil(s)!! – </w:t>
      </w:r>
      <w:proofErr w:type="gramStart"/>
      <w:r w:rsidR="00420A32">
        <w:rPr>
          <w:sz w:val="24"/>
        </w:rPr>
        <w:t>anything</w:t>
      </w:r>
      <w:proofErr w:type="gramEnd"/>
      <w:r w:rsidR="00420A32">
        <w:rPr>
          <w:sz w:val="24"/>
        </w:rPr>
        <w:t xml:space="preserve"> turned in except projects must be completed in pencil </w:t>
      </w:r>
      <w:r w:rsidR="002E2341">
        <w:rPr>
          <w:sz w:val="24"/>
        </w:rPr>
        <w:t xml:space="preserve">with </w:t>
      </w:r>
      <w:r w:rsidR="002E2341" w:rsidRPr="00EA4B59">
        <w:rPr>
          <w:sz w:val="24"/>
          <w:u w:val="single"/>
        </w:rPr>
        <w:t xml:space="preserve">complete </w:t>
      </w:r>
      <w:r w:rsidR="00EA4B59" w:rsidRPr="00EA4B59">
        <w:rPr>
          <w:sz w:val="24"/>
        </w:rPr>
        <w:tab/>
      </w:r>
      <w:r w:rsidR="002E2341" w:rsidRPr="00EA4B59">
        <w:rPr>
          <w:sz w:val="24"/>
          <w:u w:val="single"/>
        </w:rPr>
        <w:t>heading</w:t>
      </w:r>
      <w:r w:rsidR="002E2341">
        <w:rPr>
          <w:sz w:val="24"/>
        </w:rPr>
        <w:t xml:space="preserve"> </w:t>
      </w:r>
      <w:r w:rsidR="00087E80">
        <w:rPr>
          <w:sz w:val="24"/>
        </w:rPr>
        <w:t xml:space="preserve">and </w:t>
      </w:r>
      <w:r w:rsidR="00087E80" w:rsidRPr="00EA4B59">
        <w:rPr>
          <w:sz w:val="24"/>
          <w:u w:val="single"/>
        </w:rPr>
        <w:t>no mark throughs</w:t>
      </w:r>
      <w:r w:rsidR="00087E80">
        <w:rPr>
          <w:sz w:val="24"/>
        </w:rPr>
        <w:t xml:space="preserve"> </w:t>
      </w:r>
      <w:r w:rsidR="00420A32">
        <w:rPr>
          <w:sz w:val="24"/>
        </w:rPr>
        <w:t xml:space="preserve">or </w:t>
      </w:r>
      <w:r w:rsidR="00420A32" w:rsidRPr="002E2341">
        <w:rPr>
          <w:b/>
          <w:sz w:val="24"/>
        </w:rPr>
        <w:t>lose</w:t>
      </w:r>
      <w:r w:rsidR="0014226D">
        <w:rPr>
          <w:b/>
          <w:sz w:val="24"/>
        </w:rPr>
        <w:t xml:space="preserve"> </w:t>
      </w:r>
      <w:r w:rsidR="00420A32" w:rsidRPr="002E2341">
        <w:rPr>
          <w:b/>
          <w:sz w:val="24"/>
        </w:rPr>
        <w:t>10 points</w:t>
      </w:r>
      <w:r w:rsidR="00EA4B59">
        <w:rPr>
          <w:b/>
          <w:sz w:val="24"/>
        </w:rPr>
        <w:t xml:space="preserve">. </w:t>
      </w:r>
      <w:r w:rsidR="00EA4B59">
        <w:rPr>
          <w:sz w:val="24"/>
        </w:rPr>
        <w:t xml:space="preserve">Erasers have a purpose! </w:t>
      </w:r>
      <w:r w:rsidR="00420A32" w:rsidRPr="002E2341">
        <w:rPr>
          <w:b/>
          <w:sz w:val="24"/>
        </w:rPr>
        <w:br/>
      </w:r>
      <w:r w:rsidR="00420A32" w:rsidRPr="00823F35">
        <w:rPr>
          <w:rStyle w:val="Style12ptBoldSmallcaps"/>
        </w:rPr>
        <w:t>d)</w:t>
      </w:r>
      <w:r w:rsidR="00420A32" w:rsidRPr="00823F35">
        <w:rPr>
          <w:rStyle w:val="Style12ptBoldSmallcaps"/>
        </w:rPr>
        <w:tab/>
      </w:r>
      <w:r w:rsidR="00087E80">
        <w:rPr>
          <w:sz w:val="24"/>
        </w:rPr>
        <w:t>Graphing</w:t>
      </w:r>
      <w:r w:rsidR="00420A32">
        <w:rPr>
          <w:sz w:val="24"/>
        </w:rPr>
        <w:t xml:space="preserve"> calculator</w:t>
      </w:r>
      <w:r w:rsidR="005157AB">
        <w:rPr>
          <w:sz w:val="24"/>
        </w:rPr>
        <w:t xml:space="preserve"> (provided by school)</w:t>
      </w:r>
    </w:p>
    <w:p w14:paraId="2F044797" w14:textId="77777777" w:rsidR="00EA4B59" w:rsidRDefault="00225A77" w:rsidP="00D83849">
      <w:pPr>
        <w:rPr>
          <w:sz w:val="24"/>
          <w:szCs w:val="24"/>
        </w:rPr>
      </w:pPr>
      <w:r>
        <w:rPr>
          <w:rStyle w:val="Style12ptBoldSmallcaps"/>
        </w:rPr>
        <w:t xml:space="preserve">  </w:t>
      </w:r>
      <w:r w:rsidR="00D83849">
        <w:rPr>
          <w:rStyle w:val="Style12ptBoldSmallcaps"/>
        </w:rPr>
        <w:t xml:space="preserve">       </w:t>
      </w:r>
      <w:proofErr w:type="gramStart"/>
      <w:r>
        <w:rPr>
          <w:rStyle w:val="Style12ptBoldSmallcaps"/>
          <w:sz w:val="20"/>
        </w:rPr>
        <w:t xml:space="preserve">E)  </w:t>
      </w:r>
      <w:r w:rsidR="00D83849">
        <w:rPr>
          <w:sz w:val="24"/>
          <w:szCs w:val="24"/>
        </w:rPr>
        <w:t>Textbook</w:t>
      </w:r>
      <w:proofErr w:type="gramEnd"/>
      <w:r w:rsidR="00D83849">
        <w:rPr>
          <w:sz w:val="24"/>
          <w:szCs w:val="24"/>
        </w:rPr>
        <w:t xml:space="preserve">: </w:t>
      </w:r>
      <w:r w:rsidR="00D83849">
        <w:rPr>
          <w:sz w:val="24"/>
          <w:szCs w:val="24"/>
          <w:u w:val="single"/>
        </w:rPr>
        <w:t>Precalculus with Limits</w:t>
      </w:r>
      <w:r w:rsidR="00D83849">
        <w:rPr>
          <w:sz w:val="24"/>
          <w:szCs w:val="24"/>
        </w:rPr>
        <w:t xml:space="preserve"> (Larson, Texas Edition)</w:t>
      </w:r>
      <w:r w:rsidR="00EA4B59">
        <w:rPr>
          <w:sz w:val="24"/>
          <w:szCs w:val="24"/>
        </w:rPr>
        <w:br/>
      </w:r>
    </w:p>
    <w:p w14:paraId="67C3B221" w14:textId="6289F826" w:rsidR="00EA4B59" w:rsidRDefault="00EA4B59" w:rsidP="00EA4B59">
      <w:pPr>
        <w:ind w:left="450" w:right="-1530" w:hanging="450"/>
        <w:rPr>
          <w:rStyle w:val="Style12ptBoldSmallcaps"/>
        </w:rPr>
      </w:pPr>
      <w:r>
        <w:rPr>
          <w:b/>
          <w:bCs/>
          <w:smallCaps/>
          <w:sz w:val="24"/>
          <w:u w:val="single"/>
        </w:rPr>
        <w:t>Heading</w:t>
      </w:r>
      <w:r>
        <w:rPr>
          <w:rStyle w:val="Style12ptBoldSmallcaps"/>
        </w:rPr>
        <w:t>: (top left corner)</w:t>
      </w:r>
    </w:p>
    <w:p w14:paraId="0E7D5423" w14:textId="77777777" w:rsidR="00EA4B59" w:rsidRDefault="00EA4B59" w:rsidP="00EA4B59">
      <w:pPr>
        <w:pStyle w:val="ListParagraph"/>
        <w:numPr>
          <w:ilvl w:val="0"/>
          <w:numId w:val="5"/>
        </w:numPr>
        <w:rPr>
          <w:sz w:val="24"/>
          <w:szCs w:val="24"/>
        </w:rPr>
      </w:pPr>
      <w:r>
        <w:rPr>
          <w:sz w:val="24"/>
          <w:szCs w:val="24"/>
        </w:rPr>
        <w:t>Name</w:t>
      </w:r>
    </w:p>
    <w:p w14:paraId="6DE5132A" w14:textId="620CC865" w:rsidR="00EA4B59" w:rsidRDefault="008810C8" w:rsidP="00EA4B59">
      <w:pPr>
        <w:pStyle w:val="ListParagraph"/>
        <w:numPr>
          <w:ilvl w:val="0"/>
          <w:numId w:val="5"/>
        </w:numPr>
        <w:rPr>
          <w:sz w:val="24"/>
          <w:szCs w:val="24"/>
        </w:rPr>
      </w:pPr>
      <w:r>
        <w:rPr>
          <w:sz w:val="24"/>
          <w:szCs w:val="24"/>
        </w:rPr>
        <w:t xml:space="preserve">Pre AP </w:t>
      </w:r>
      <w:proofErr w:type="spellStart"/>
      <w:r w:rsidR="00EA4B59">
        <w:rPr>
          <w:sz w:val="24"/>
          <w:szCs w:val="24"/>
        </w:rPr>
        <w:t>Precalculus</w:t>
      </w:r>
      <w:proofErr w:type="spellEnd"/>
      <w:r w:rsidR="00EA4B59">
        <w:rPr>
          <w:sz w:val="24"/>
          <w:szCs w:val="24"/>
        </w:rPr>
        <w:t>/period#</w:t>
      </w:r>
    </w:p>
    <w:p w14:paraId="5918AD1D" w14:textId="5E2C43D4" w:rsidR="00420A32" w:rsidRPr="00EA4B59" w:rsidRDefault="00EA4B59" w:rsidP="00EA4B59">
      <w:pPr>
        <w:pStyle w:val="ListParagraph"/>
        <w:numPr>
          <w:ilvl w:val="0"/>
          <w:numId w:val="5"/>
        </w:numPr>
        <w:rPr>
          <w:sz w:val="24"/>
          <w:szCs w:val="24"/>
        </w:rPr>
      </w:pPr>
      <w:r>
        <w:rPr>
          <w:sz w:val="24"/>
          <w:szCs w:val="24"/>
        </w:rPr>
        <w:t>Assignment description (unless non-textbook)</w:t>
      </w:r>
      <w:r w:rsidR="00D83849" w:rsidRPr="00EA4B59">
        <w:rPr>
          <w:sz w:val="24"/>
          <w:szCs w:val="24"/>
        </w:rPr>
        <w:br/>
      </w:r>
    </w:p>
    <w:p w14:paraId="22B62633" w14:textId="77777777" w:rsidR="007516FE" w:rsidRDefault="00420A32" w:rsidP="0014226D">
      <w:pPr>
        <w:tabs>
          <w:tab w:val="left" w:pos="2250"/>
        </w:tabs>
        <w:ind w:left="2250" w:right="-1530" w:hanging="2250"/>
        <w:rPr>
          <w:rStyle w:val="Style12ptBoldSmallcaps"/>
        </w:rPr>
      </w:pPr>
      <w:r>
        <w:rPr>
          <w:b/>
          <w:bCs/>
          <w:smallCaps/>
          <w:sz w:val="24"/>
          <w:u w:val="single"/>
        </w:rPr>
        <w:t>Grading</w:t>
      </w:r>
      <w:r w:rsidRPr="00823F35">
        <w:rPr>
          <w:rStyle w:val="Style12ptBoldSmallcaps"/>
        </w:rPr>
        <w:t>:</w:t>
      </w:r>
      <w:r w:rsidRPr="00823F35">
        <w:rPr>
          <w:rStyle w:val="Style12ptBoldSmallcaps"/>
        </w:rPr>
        <w:tab/>
      </w:r>
    </w:p>
    <w:p w14:paraId="40E44540" w14:textId="4A9E69F4" w:rsidR="00420A32" w:rsidRDefault="007516FE" w:rsidP="007516FE">
      <w:pPr>
        <w:ind w:left="450" w:right="-1530" w:hanging="810"/>
        <w:rPr>
          <w:sz w:val="24"/>
        </w:rPr>
      </w:pPr>
      <w:r>
        <w:rPr>
          <w:b/>
          <w:bCs/>
          <w:smallCaps/>
          <w:sz w:val="24"/>
        </w:rPr>
        <w:tab/>
      </w:r>
      <w:r w:rsidR="00420A32">
        <w:rPr>
          <w:b/>
          <w:bCs/>
          <w:smallCaps/>
          <w:sz w:val="24"/>
          <w:u w:val="single"/>
        </w:rPr>
        <w:t xml:space="preserve">Major </w:t>
      </w:r>
      <w:r w:rsidR="00420A32" w:rsidRPr="00225A77">
        <w:rPr>
          <w:b/>
          <w:bCs/>
          <w:smallCaps/>
          <w:sz w:val="24"/>
          <w:szCs w:val="24"/>
          <w:u w:val="single"/>
        </w:rPr>
        <w:t>Grades</w:t>
      </w:r>
      <w:r w:rsidR="00420A32">
        <w:rPr>
          <w:b/>
          <w:bCs/>
          <w:smallCaps/>
          <w:sz w:val="24"/>
          <w:u w:val="single"/>
        </w:rPr>
        <w:t xml:space="preserve"> (</w:t>
      </w:r>
      <w:r w:rsidR="0014226D">
        <w:rPr>
          <w:b/>
          <w:bCs/>
          <w:smallCaps/>
          <w:sz w:val="24"/>
          <w:u w:val="single"/>
        </w:rPr>
        <w:t>6</w:t>
      </w:r>
      <w:r w:rsidR="00420A32">
        <w:rPr>
          <w:b/>
          <w:bCs/>
          <w:smallCaps/>
          <w:sz w:val="24"/>
          <w:u w:val="single"/>
        </w:rPr>
        <w:t>0%)</w:t>
      </w:r>
      <w:r w:rsidR="00420A32">
        <w:rPr>
          <w:b/>
          <w:bCs/>
          <w:smallCaps/>
          <w:sz w:val="24"/>
          <w:u w:val="single"/>
        </w:rPr>
        <w:br/>
      </w:r>
      <w:r w:rsidR="00420A32" w:rsidRPr="00823F35">
        <w:rPr>
          <w:rStyle w:val="Style12ptBoldSmallcaps"/>
        </w:rPr>
        <w:t>a)</w:t>
      </w:r>
      <w:r w:rsidR="00420A32" w:rsidRPr="00823F35">
        <w:rPr>
          <w:rStyle w:val="Style12ptBoldSmallcaps"/>
        </w:rPr>
        <w:tab/>
      </w:r>
      <w:r w:rsidR="00420A32">
        <w:rPr>
          <w:sz w:val="24"/>
        </w:rPr>
        <w:t>Projects</w:t>
      </w:r>
      <w:r w:rsidR="00420A32">
        <w:rPr>
          <w:sz w:val="24"/>
        </w:rPr>
        <w:br/>
      </w:r>
      <w:r w:rsidR="00420A32" w:rsidRPr="00823F35">
        <w:rPr>
          <w:rStyle w:val="Style12ptBoldSmallcaps"/>
        </w:rPr>
        <w:t>b)</w:t>
      </w:r>
      <w:r w:rsidR="00420A32" w:rsidRPr="00823F35">
        <w:rPr>
          <w:rStyle w:val="Style12ptBoldSmallcaps"/>
        </w:rPr>
        <w:tab/>
      </w:r>
      <w:r w:rsidR="00420A32">
        <w:rPr>
          <w:sz w:val="24"/>
        </w:rPr>
        <w:t>Tests</w:t>
      </w:r>
      <w:r w:rsidR="0014226D">
        <w:rPr>
          <w:sz w:val="24"/>
        </w:rPr>
        <w:t xml:space="preserve"> (including 6 weeks test when given)</w:t>
      </w:r>
      <w:r w:rsidR="00420A32">
        <w:rPr>
          <w:sz w:val="24"/>
        </w:rPr>
        <w:br/>
      </w:r>
      <w:r w:rsidR="00420A32">
        <w:rPr>
          <w:b/>
          <w:bCs/>
          <w:smallCaps/>
          <w:sz w:val="24"/>
          <w:u w:val="single"/>
        </w:rPr>
        <w:t>Daily Grades (40%)</w:t>
      </w:r>
      <w:r w:rsidR="00420A32" w:rsidRPr="00823F35">
        <w:rPr>
          <w:rStyle w:val="Style12ptBoldSmallcaps"/>
        </w:rPr>
        <w:br/>
        <w:t>a)</w:t>
      </w:r>
      <w:r w:rsidR="00420A32" w:rsidRPr="00823F35">
        <w:rPr>
          <w:rStyle w:val="Style12ptBoldSmallcaps"/>
        </w:rPr>
        <w:tab/>
      </w:r>
      <w:r w:rsidR="008C7BD4">
        <w:rPr>
          <w:sz w:val="24"/>
        </w:rPr>
        <w:t xml:space="preserve"> </w:t>
      </w:r>
      <w:r w:rsidR="00D71837">
        <w:rPr>
          <w:sz w:val="24"/>
        </w:rPr>
        <w:t>Any</w:t>
      </w:r>
      <w:r w:rsidR="00420A32">
        <w:rPr>
          <w:sz w:val="24"/>
        </w:rPr>
        <w:t xml:space="preserve"> assignments turned in</w:t>
      </w:r>
      <w:r w:rsidR="00D80C20">
        <w:rPr>
          <w:sz w:val="24"/>
        </w:rPr>
        <w:t xml:space="preserve"> </w:t>
      </w:r>
      <w:r w:rsidR="00420A32">
        <w:rPr>
          <w:sz w:val="24"/>
        </w:rPr>
        <w:br/>
      </w:r>
    </w:p>
    <w:p w14:paraId="1041701C" w14:textId="0EFFC3A7" w:rsidR="007516FE" w:rsidRDefault="00C735EC">
      <w:pPr>
        <w:tabs>
          <w:tab w:val="left" w:pos="3600"/>
        </w:tabs>
        <w:ind w:right="-1526"/>
        <w:rPr>
          <w:sz w:val="24"/>
        </w:rPr>
      </w:pPr>
      <w:r>
        <w:rPr>
          <w:b/>
          <w:bCs/>
          <w:smallCaps/>
          <w:sz w:val="24"/>
          <w:u w:val="single"/>
        </w:rPr>
        <w:t>Assignment</w:t>
      </w:r>
      <w:r w:rsidR="00A703D8">
        <w:rPr>
          <w:b/>
          <w:bCs/>
          <w:smallCaps/>
          <w:sz w:val="24"/>
          <w:u w:val="single"/>
        </w:rPr>
        <w:t>**</w:t>
      </w:r>
      <w:r w:rsidR="00420A32">
        <w:rPr>
          <w:b/>
          <w:bCs/>
          <w:smallCaps/>
          <w:sz w:val="24"/>
          <w:u w:val="single"/>
        </w:rPr>
        <w:t xml:space="preserve"> Policy</w:t>
      </w:r>
      <w:r w:rsidR="00420A32" w:rsidRPr="00823F35">
        <w:rPr>
          <w:rStyle w:val="Style12ptBoldSmallcaps"/>
        </w:rPr>
        <w:t>:</w:t>
      </w:r>
      <w:r w:rsidR="00420A32">
        <w:rPr>
          <w:sz w:val="24"/>
        </w:rPr>
        <w:t xml:space="preserve"> </w:t>
      </w:r>
    </w:p>
    <w:p w14:paraId="39769D11" w14:textId="5398C6F6" w:rsidR="00C735EC" w:rsidRDefault="008C7BD4" w:rsidP="007516FE">
      <w:pPr>
        <w:pStyle w:val="ListParagraph"/>
        <w:numPr>
          <w:ilvl w:val="0"/>
          <w:numId w:val="2"/>
        </w:numPr>
        <w:tabs>
          <w:tab w:val="left" w:pos="3600"/>
        </w:tabs>
        <w:ind w:right="-1526"/>
        <w:rPr>
          <w:sz w:val="24"/>
        </w:rPr>
      </w:pPr>
      <w:r>
        <w:rPr>
          <w:sz w:val="24"/>
        </w:rPr>
        <w:t>You are expected to turn in</w:t>
      </w:r>
      <w:r w:rsidR="00EF4653">
        <w:rPr>
          <w:sz w:val="24"/>
        </w:rPr>
        <w:t xml:space="preserve"> each</w:t>
      </w:r>
      <w:r w:rsidR="00D80C20" w:rsidRPr="00C735EC">
        <w:rPr>
          <w:sz w:val="24"/>
        </w:rPr>
        <w:t xml:space="preserve"> </w:t>
      </w:r>
      <w:r>
        <w:rPr>
          <w:sz w:val="24"/>
        </w:rPr>
        <w:t>given assignment, textbook or otherwise.</w:t>
      </w:r>
      <w:r w:rsidR="00D80C20" w:rsidRPr="00C735EC">
        <w:rPr>
          <w:sz w:val="24"/>
        </w:rPr>
        <w:t xml:space="preserve"> </w:t>
      </w:r>
      <w:r>
        <w:rPr>
          <w:sz w:val="24"/>
        </w:rPr>
        <w:t>I will select random problems (unknown to you) and grade them in detail. I will primarily grade your work, with a minimal emphasis on the answer. It is my belief that if you are doing the work correctly, the right “answer” will automatically present itself</w:t>
      </w:r>
      <w:r w:rsidR="00935D0A">
        <w:rPr>
          <w:sz w:val="24"/>
        </w:rPr>
        <w:t>.</w:t>
      </w:r>
    </w:p>
    <w:p w14:paraId="0A808D64" w14:textId="1CCF6F18" w:rsidR="007516FE" w:rsidRDefault="00D80C20" w:rsidP="007516FE">
      <w:pPr>
        <w:pStyle w:val="ListParagraph"/>
        <w:numPr>
          <w:ilvl w:val="0"/>
          <w:numId w:val="2"/>
        </w:numPr>
        <w:tabs>
          <w:tab w:val="left" w:pos="3600"/>
        </w:tabs>
        <w:ind w:right="-1526"/>
        <w:rPr>
          <w:sz w:val="24"/>
        </w:rPr>
      </w:pPr>
      <w:r>
        <w:rPr>
          <w:sz w:val="24"/>
        </w:rPr>
        <w:t>After an</w:t>
      </w:r>
      <w:r w:rsidR="00BE75D2" w:rsidRPr="007516FE">
        <w:rPr>
          <w:sz w:val="24"/>
        </w:rPr>
        <w:t xml:space="preserve"> assignment is turned in</w:t>
      </w:r>
      <w:r w:rsidR="008C7BD4">
        <w:rPr>
          <w:sz w:val="24"/>
        </w:rPr>
        <w:t>, has been</w:t>
      </w:r>
      <w:r w:rsidR="00225A77">
        <w:rPr>
          <w:sz w:val="24"/>
        </w:rPr>
        <w:t xml:space="preserve"> graded, and returned to you</w:t>
      </w:r>
      <w:r w:rsidR="00BE75D2" w:rsidRPr="007516FE">
        <w:rPr>
          <w:sz w:val="24"/>
        </w:rPr>
        <w:t xml:space="preserve">, you may correct it on a </w:t>
      </w:r>
      <w:r w:rsidR="00BE75D2" w:rsidRPr="008C7BD4">
        <w:rPr>
          <w:sz w:val="24"/>
          <w:u w:val="single"/>
        </w:rPr>
        <w:t>separate sheet of paper</w:t>
      </w:r>
      <w:r w:rsidR="00BE75D2" w:rsidRPr="007516FE">
        <w:rPr>
          <w:sz w:val="24"/>
        </w:rPr>
        <w:t xml:space="preserve"> with complete heading and stapled to the top of the corrected assignment</w:t>
      </w:r>
      <w:r w:rsidR="006F550F">
        <w:rPr>
          <w:sz w:val="24"/>
        </w:rPr>
        <w:t xml:space="preserve"> in the next two days following its return to you</w:t>
      </w:r>
      <w:r w:rsidR="00BE75D2" w:rsidRPr="007516FE">
        <w:rPr>
          <w:sz w:val="24"/>
        </w:rPr>
        <w:t xml:space="preserve">. </w:t>
      </w:r>
      <w:r w:rsidR="008C7BD4">
        <w:rPr>
          <w:sz w:val="24"/>
        </w:rPr>
        <w:t>You will be able to earn a maximum of half the points taken. (EXAMPLE: You make a 70</w:t>
      </w:r>
      <w:r w:rsidR="00237133">
        <w:rPr>
          <w:sz w:val="24"/>
        </w:rPr>
        <w:t xml:space="preserve"> on an assignment</w:t>
      </w:r>
      <w:r w:rsidR="008C7BD4">
        <w:rPr>
          <w:sz w:val="24"/>
        </w:rPr>
        <w:t>. Within</w:t>
      </w:r>
      <w:r w:rsidR="00237133">
        <w:rPr>
          <w:sz w:val="24"/>
        </w:rPr>
        <w:t xml:space="preserve"> a two-day period, you turn in the assignment with its corrections stapled to the top. All of the corrections attempted are correct, so you will earn an additional 15 points on that assignment, raising your grade to an 85.)</w:t>
      </w:r>
    </w:p>
    <w:p w14:paraId="00BCDBEC" w14:textId="466C1DDB" w:rsidR="00420A32" w:rsidRPr="007516FE" w:rsidRDefault="00420A32" w:rsidP="007516FE">
      <w:pPr>
        <w:pStyle w:val="ListParagraph"/>
        <w:numPr>
          <w:ilvl w:val="0"/>
          <w:numId w:val="2"/>
        </w:numPr>
        <w:tabs>
          <w:tab w:val="left" w:pos="3600"/>
        </w:tabs>
        <w:ind w:right="-1526"/>
        <w:rPr>
          <w:sz w:val="24"/>
        </w:rPr>
      </w:pPr>
      <w:r w:rsidRPr="007516FE">
        <w:rPr>
          <w:sz w:val="24"/>
        </w:rPr>
        <w:t>If</w:t>
      </w:r>
      <w:r w:rsidR="00EF324D" w:rsidRPr="007516FE">
        <w:rPr>
          <w:sz w:val="24"/>
        </w:rPr>
        <w:t xml:space="preserve"> you are absent on the day when </w:t>
      </w:r>
      <w:r w:rsidR="008C7BD4">
        <w:rPr>
          <w:sz w:val="24"/>
        </w:rPr>
        <w:t>an</w:t>
      </w:r>
      <w:r w:rsidR="00BE75D2" w:rsidRPr="007516FE">
        <w:rPr>
          <w:sz w:val="24"/>
        </w:rPr>
        <w:t xml:space="preserve"> assignment is being turned in</w:t>
      </w:r>
      <w:r w:rsidRPr="007516FE">
        <w:rPr>
          <w:sz w:val="24"/>
        </w:rPr>
        <w:t xml:space="preserve">, you will have </w:t>
      </w:r>
      <w:r w:rsidR="00BE75D2" w:rsidRPr="007516FE">
        <w:rPr>
          <w:sz w:val="24"/>
        </w:rPr>
        <w:t>two</w:t>
      </w:r>
      <w:r w:rsidRPr="007516FE">
        <w:rPr>
          <w:sz w:val="24"/>
        </w:rPr>
        <w:t xml:space="preserve"> school day</w:t>
      </w:r>
      <w:r w:rsidR="00BE75D2" w:rsidRPr="007516FE">
        <w:rPr>
          <w:sz w:val="24"/>
        </w:rPr>
        <w:t>s</w:t>
      </w:r>
      <w:r w:rsidR="00C735EC">
        <w:rPr>
          <w:sz w:val="24"/>
        </w:rPr>
        <w:t xml:space="preserve"> to make up the </w:t>
      </w:r>
      <w:r w:rsidR="008C7BD4">
        <w:rPr>
          <w:sz w:val="24"/>
        </w:rPr>
        <w:t>assignment</w:t>
      </w:r>
      <w:r w:rsidRPr="007516FE">
        <w:rPr>
          <w:sz w:val="24"/>
        </w:rPr>
        <w:t xml:space="preserve"> </w:t>
      </w:r>
      <w:r w:rsidR="008C7BD4">
        <w:rPr>
          <w:sz w:val="24"/>
        </w:rPr>
        <w:t>and turn it in</w:t>
      </w:r>
      <w:r w:rsidR="00C735EC">
        <w:rPr>
          <w:sz w:val="24"/>
        </w:rPr>
        <w:t>.</w:t>
      </w:r>
      <w:r w:rsidRPr="007516FE">
        <w:rPr>
          <w:sz w:val="24"/>
        </w:rPr>
        <w:t xml:space="preserve"> After that time, the grade will be </w:t>
      </w:r>
      <w:r w:rsidR="00087E80" w:rsidRPr="007516FE">
        <w:rPr>
          <w:sz w:val="24"/>
        </w:rPr>
        <w:t>subject to late policy as described below.</w:t>
      </w:r>
    </w:p>
    <w:p w14:paraId="684D8EC0" w14:textId="77777777" w:rsidR="00087E80" w:rsidRDefault="00087E80">
      <w:pPr>
        <w:tabs>
          <w:tab w:val="left" w:pos="3600"/>
        </w:tabs>
        <w:ind w:right="-1526"/>
        <w:rPr>
          <w:sz w:val="24"/>
        </w:rPr>
      </w:pPr>
    </w:p>
    <w:p w14:paraId="026A476D" w14:textId="77777777" w:rsidR="007516FE" w:rsidRDefault="00087E80" w:rsidP="00087E80">
      <w:pPr>
        <w:ind w:left="3600" w:right="-1526" w:hanging="3600"/>
        <w:rPr>
          <w:b/>
          <w:bCs/>
          <w:smallCaps/>
          <w:sz w:val="24"/>
        </w:rPr>
      </w:pPr>
      <w:r w:rsidRPr="00087E80">
        <w:rPr>
          <w:b/>
          <w:bCs/>
          <w:smallCaps/>
          <w:sz w:val="24"/>
          <w:u w:val="single"/>
        </w:rPr>
        <w:t>L</w:t>
      </w:r>
      <w:r>
        <w:rPr>
          <w:b/>
          <w:bCs/>
          <w:smallCaps/>
          <w:sz w:val="24"/>
          <w:u w:val="single"/>
        </w:rPr>
        <w:t>ate Work Policy</w:t>
      </w:r>
      <w:r>
        <w:rPr>
          <w:b/>
          <w:bCs/>
          <w:smallCaps/>
          <w:sz w:val="24"/>
        </w:rPr>
        <w:t>:</w:t>
      </w:r>
      <w:r w:rsidR="00BE75D2">
        <w:rPr>
          <w:b/>
          <w:bCs/>
          <w:smallCaps/>
          <w:sz w:val="24"/>
        </w:rPr>
        <w:tab/>
      </w:r>
    </w:p>
    <w:p w14:paraId="4242E036" w14:textId="77777777" w:rsidR="007516FE" w:rsidRPr="007516FE" w:rsidRDefault="00BE75D2" w:rsidP="007516FE">
      <w:pPr>
        <w:pStyle w:val="ListParagraph"/>
        <w:numPr>
          <w:ilvl w:val="0"/>
          <w:numId w:val="4"/>
        </w:numPr>
        <w:ind w:left="360" w:right="-1526" w:firstLine="0"/>
        <w:rPr>
          <w:sz w:val="24"/>
          <w:szCs w:val="24"/>
        </w:rPr>
      </w:pPr>
      <w:r w:rsidRPr="007516FE">
        <w:rPr>
          <w:sz w:val="24"/>
          <w:szCs w:val="24"/>
        </w:rPr>
        <w:t xml:space="preserve">1 </w:t>
      </w:r>
      <w:r w:rsidR="00033CDD" w:rsidRPr="007516FE">
        <w:rPr>
          <w:sz w:val="24"/>
          <w:szCs w:val="24"/>
        </w:rPr>
        <w:t xml:space="preserve">to 2 </w:t>
      </w:r>
      <w:r w:rsidRPr="007516FE">
        <w:rPr>
          <w:sz w:val="24"/>
          <w:szCs w:val="24"/>
        </w:rPr>
        <w:t>day</w:t>
      </w:r>
      <w:r w:rsidR="00033CDD" w:rsidRPr="007516FE">
        <w:rPr>
          <w:sz w:val="24"/>
          <w:szCs w:val="24"/>
        </w:rPr>
        <w:t>s</w:t>
      </w:r>
      <w:r w:rsidRPr="007516FE">
        <w:rPr>
          <w:sz w:val="24"/>
          <w:szCs w:val="24"/>
        </w:rPr>
        <w:t xml:space="preserve"> late – 70 as highest grad</w:t>
      </w:r>
      <w:r w:rsidR="00EF4653">
        <w:rPr>
          <w:sz w:val="24"/>
          <w:szCs w:val="24"/>
        </w:rPr>
        <w:t>e</w:t>
      </w:r>
    </w:p>
    <w:p w14:paraId="1AA059A1" w14:textId="77777777" w:rsidR="005D6202" w:rsidRPr="005D6202" w:rsidRDefault="00BE75D2" w:rsidP="005D6202">
      <w:pPr>
        <w:pStyle w:val="ListParagraph"/>
        <w:numPr>
          <w:ilvl w:val="0"/>
          <w:numId w:val="4"/>
        </w:numPr>
        <w:ind w:left="720" w:right="-1526" w:hanging="370"/>
        <w:rPr>
          <w:bCs/>
          <w:smallCaps/>
          <w:sz w:val="24"/>
        </w:rPr>
      </w:pPr>
      <w:r w:rsidRPr="007516FE">
        <w:rPr>
          <w:sz w:val="24"/>
        </w:rPr>
        <w:t xml:space="preserve">More than 2 days late </w:t>
      </w:r>
      <w:r w:rsidR="005D6202">
        <w:rPr>
          <w:sz w:val="24"/>
        </w:rPr>
        <w:t>–</w:t>
      </w:r>
      <w:r w:rsidRPr="007516FE">
        <w:rPr>
          <w:sz w:val="24"/>
        </w:rPr>
        <w:t xml:space="preserve"> 0</w:t>
      </w:r>
    </w:p>
    <w:p w14:paraId="149B3016" w14:textId="00762621" w:rsidR="005D6202" w:rsidRPr="005D6202" w:rsidRDefault="005D6202" w:rsidP="005D6202">
      <w:pPr>
        <w:pStyle w:val="ListParagraph"/>
        <w:numPr>
          <w:ilvl w:val="0"/>
          <w:numId w:val="4"/>
        </w:numPr>
        <w:tabs>
          <w:tab w:val="left" w:pos="3600"/>
        </w:tabs>
        <w:ind w:left="720" w:right="-1526"/>
        <w:rPr>
          <w:sz w:val="24"/>
        </w:rPr>
      </w:pPr>
      <w:r w:rsidRPr="005D6202">
        <w:rPr>
          <w:sz w:val="24"/>
        </w:rPr>
        <w:t>If there are any reasons for not being able to make up an assignment</w:t>
      </w:r>
      <w:r w:rsidR="00D7017C">
        <w:rPr>
          <w:sz w:val="24"/>
        </w:rPr>
        <w:t xml:space="preserve"> </w:t>
      </w:r>
      <w:r w:rsidRPr="005D6202">
        <w:rPr>
          <w:sz w:val="24"/>
        </w:rPr>
        <w:t xml:space="preserve">or test within the required days, you </w:t>
      </w:r>
      <w:r w:rsidRPr="005D6202">
        <w:rPr>
          <w:b/>
          <w:bCs/>
          <w:sz w:val="24"/>
        </w:rPr>
        <w:t>must</w:t>
      </w:r>
      <w:r w:rsidRPr="005D6202">
        <w:rPr>
          <w:sz w:val="24"/>
        </w:rPr>
        <w:t xml:space="preserve"> see me </w:t>
      </w:r>
      <w:r w:rsidRPr="005D6202">
        <w:rPr>
          <w:b/>
          <w:bCs/>
          <w:sz w:val="24"/>
        </w:rPr>
        <w:t>before</w:t>
      </w:r>
      <w:r w:rsidRPr="005D6202">
        <w:rPr>
          <w:sz w:val="24"/>
        </w:rPr>
        <w:t xml:space="preserve"> the deadline to </w:t>
      </w:r>
      <w:r w:rsidRPr="005D6202">
        <w:rPr>
          <w:i/>
          <w:iCs/>
          <w:sz w:val="24"/>
        </w:rPr>
        <w:t>possibly</w:t>
      </w:r>
      <w:r w:rsidRPr="005D6202">
        <w:rPr>
          <w:sz w:val="24"/>
        </w:rPr>
        <w:t xml:space="preserve"> make other arrangements.</w:t>
      </w:r>
    </w:p>
    <w:p w14:paraId="2090711E" w14:textId="4A133BD4" w:rsidR="00420A32" w:rsidRPr="00935D0A" w:rsidRDefault="00935D0A" w:rsidP="00935D0A">
      <w:pPr>
        <w:tabs>
          <w:tab w:val="left" w:pos="3600"/>
        </w:tabs>
        <w:ind w:right="-1526"/>
        <w:jc w:val="center"/>
        <w:rPr>
          <w:b/>
          <w:i/>
          <w:sz w:val="24"/>
        </w:rPr>
      </w:pPr>
      <w:r>
        <w:rPr>
          <w:b/>
          <w:i/>
          <w:sz w:val="24"/>
        </w:rPr>
        <w:t>**OVER**</w:t>
      </w:r>
    </w:p>
    <w:p w14:paraId="22BD0FC8" w14:textId="77777777" w:rsidR="00935D0A" w:rsidRDefault="00935D0A">
      <w:pPr>
        <w:tabs>
          <w:tab w:val="left" w:pos="3600"/>
        </w:tabs>
        <w:ind w:right="-1526"/>
        <w:rPr>
          <w:sz w:val="24"/>
        </w:rPr>
      </w:pPr>
    </w:p>
    <w:p w14:paraId="519FEE5D" w14:textId="05018E3A" w:rsidR="007516FE" w:rsidRDefault="00420A32" w:rsidP="00A703D8">
      <w:pPr>
        <w:tabs>
          <w:tab w:val="left" w:pos="3600"/>
        </w:tabs>
        <w:ind w:left="-630" w:right="-1526" w:firstLine="630"/>
        <w:rPr>
          <w:sz w:val="24"/>
        </w:rPr>
      </w:pPr>
      <w:r>
        <w:rPr>
          <w:b/>
          <w:bCs/>
          <w:smallCaps/>
          <w:sz w:val="24"/>
          <w:u w:val="single"/>
        </w:rPr>
        <w:t>Testing</w:t>
      </w:r>
      <w:r w:rsidR="00A703D8">
        <w:rPr>
          <w:b/>
          <w:bCs/>
          <w:smallCaps/>
          <w:sz w:val="24"/>
          <w:u w:val="single"/>
        </w:rPr>
        <w:t>**</w:t>
      </w:r>
      <w:r>
        <w:rPr>
          <w:b/>
          <w:bCs/>
          <w:smallCaps/>
          <w:sz w:val="24"/>
          <w:u w:val="single"/>
        </w:rPr>
        <w:t xml:space="preserve"> Policy</w:t>
      </w:r>
      <w:r w:rsidRPr="00823F35">
        <w:rPr>
          <w:rStyle w:val="Style12ptBoldSmallcaps"/>
        </w:rPr>
        <w:t>:</w:t>
      </w:r>
      <w:r>
        <w:rPr>
          <w:sz w:val="24"/>
        </w:rPr>
        <w:t xml:space="preserve"> </w:t>
      </w:r>
    </w:p>
    <w:p w14:paraId="7F88368E" w14:textId="77777777" w:rsidR="007516FE" w:rsidRDefault="00420A32" w:rsidP="007516FE">
      <w:pPr>
        <w:pStyle w:val="ListParagraph"/>
        <w:numPr>
          <w:ilvl w:val="0"/>
          <w:numId w:val="3"/>
        </w:numPr>
        <w:tabs>
          <w:tab w:val="left" w:pos="3600"/>
        </w:tabs>
        <w:ind w:right="-1526"/>
        <w:rPr>
          <w:sz w:val="24"/>
        </w:rPr>
      </w:pPr>
      <w:r w:rsidRPr="007516FE">
        <w:rPr>
          <w:sz w:val="24"/>
        </w:rPr>
        <w:t xml:space="preserve">Unless you are absent or unless there are extenuating circumstances (excessive absences due to illness, etc.), you will take any test on the day scheduled. </w:t>
      </w:r>
    </w:p>
    <w:p w14:paraId="27A1DE72" w14:textId="38991F77" w:rsidR="007516FE" w:rsidRDefault="00420A32" w:rsidP="007516FE">
      <w:pPr>
        <w:pStyle w:val="ListParagraph"/>
        <w:numPr>
          <w:ilvl w:val="0"/>
          <w:numId w:val="3"/>
        </w:numPr>
        <w:tabs>
          <w:tab w:val="left" w:pos="3600"/>
        </w:tabs>
        <w:ind w:right="-1526"/>
        <w:rPr>
          <w:sz w:val="24"/>
        </w:rPr>
      </w:pPr>
      <w:r w:rsidRPr="007516FE">
        <w:rPr>
          <w:sz w:val="24"/>
        </w:rPr>
        <w:t>If you are absent, you must make arrangements to take the test within 3 school days on your own time</w:t>
      </w:r>
      <w:r w:rsidR="00225A77">
        <w:rPr>
          <w:sz w:val="24"/>
        </w:rPr>
        <w:t xml:space="preserve"> in my classroom</w:t>
      </w:r>
      <w:r w:rsidRPr="007516FE">
        <w:rPr>
          <w:sz w:val="24"/>
        </w:rPr>
        <w:t xml:space="preserve">. </w:t>
      </w:r>
    </w:p>
    <w:p w14:paraId="07DF94CF" w14:textId="3FE1246C" w:rsidR="00420A32" w:rsidRPr="007516FE" w:rsidRDefault="00420A32" w:rsidP="007516FE">
      <w:pPr>
        <w:pStyle w:val="ListParagraph"/>
        <w:numPr>
          <w:ilvl w:val="0"/>
          <w:numId w:val="3"/>
        </w:numPr>
        <w:tabs>
          <w:tab w:val="left" w:pos="3600"/>
        </w:tabs>
        <w:ind w:right="-1526"/>
        <w:rPr>
          <w:sz w:val="24"/>
        </w:rPr>
      </w:pPr>
      <w:r w:rsidRPr="007516FE">
        <w:rPr>
          <w:sz w:val="24"/>
        </w:rPr>
        <w:t>Retesting is allowed</w:t>
      </w:r>
      <w:r w:rsidR="00D7017C">
        <w:rPr>
          <w:sz w:val="24"/>
        </w:rPr>
        <w:t xml:space="preserve"> for all students</w:t>
      </w:r>
      <w:r w:rsidRPr="007516FE">
        <w:rPr>
          <w:sz w:val="24"/>
        </w:rPr>
        <w:t>, but you must take the retest on your own time within 3 days of getting your test grade.</w:t>
      </w:r>
      <w:r w:rsidR="008C7BD4">
        <w:rPr>
          <w:sz w:val="24"/>
        </w:rPr>
        <w:t xml:space="preserve"> Only one retest is allowed. You can earn a maximum of half the points deducted </w:t>
      </w:r>
      <w:r w:rsidR="00237133">
        <w:rPr>
          <w:sz w:val="24"/>
        </w:rPr>
        <w:t xml:space="preserve">that will be added to your original test grade. See example in the Assignment Policy section above. </w:t>
      </w:r>
    </w:p>
    <w:p w14:paraId="275C7110" w14:textId="77777777" w:rsidR="007516FE" w:rsidRDefault="007516FE" w:rsidP="009B7FB3">
      <w:pPr>
        <w:ind w:right="-1526"/>
        <w:rPr>
          <w:b/>
          <w:bCs/>
          <w:smallCaps/>
          <w:sz w:val="24"/>
          <w:szCs w:val="24"/>
          <w:u w:val="single"/>
        </w:rPr>
      </w:pPr>
    </w:p>
    <w:p w14:paraId="206A3E91" w14:textId="77777777" w:rsidR="004D08D8" w:rsidRDefault="004D08D8" w:rsidP="007516FE">
      <w:pPr>
        <w:tabs>
          <w:tab w:val="left" w:pos="3600"/>
        </w:tabs>
        <w:ind w:left="3600" w:right="-1526" w:hanging="3600"/>
        <w:jc w:val="center"/>
        <w:rPr>
          <w:sz w:val="24"/>
          <w:szCs w:val="24"/>
        </w:rPr>
      </w:pPr>
      <w:r w:rsidRPr="00D71837">
        <w:rPr>
          <w:b/>
          <w:bCs/>
          <w:smallCaps/>
          <w:sz w:val="24"/>
          <w:szCs w:val="24"/>
          <w:u w:val="single"/>
        </w:rPr>
        <w:t xml:space="preserve">Class </w:t>
      </w:r>
      <w:r w:rsidR="00DF6A4C">
        <w:rPr>
          <w:b/>
          <w:bCs/>
          <w:smallCaps/>
          <w:sz w:val="24"/>
          <w:szCs w:val="24"/>
          <w:u w:val="single"/>
        </w:rPr>
        <w:t>Expectation</w:t>
      </w:r>
      <w:r w:rsidRPr="00D71837">
        <w:rPr>
          <w:b/>
          <w:bCs/>
          <w:smallCaps/>
          <w:sz w:val="24"/>
          <w:szCs w:val="24"/>
          <w:u w:val="single"/>
        </w:rPr>
        <w:t>s</w:t>
      </w:r>
      <w:r>
        <w:rPr>
          <w:b/>
          <w:bCs/>
          <w:smallCaps/>
          <w:sz w:val="24"/>
          <w:szCs w:val="24"/>
          <w:u w:val="single"/>
        </w:rPr>
        <w:t>/Consequences</w:t>
      </w:r>
      <w:r w:rsidRPr="00823F35">
        <w:rPr>
          <w:rStyle w:val="Style12ptBoldSmallcaps"/>
        </w:rPr>
        <w:t>:</w:t>
      </w:r>
    </w:p>
    <w:p w14:paraId="26EF0CA8" w14:textId="77777777" w:rsidR="004D08D8" w:rsidRDefault="004D08D8" w:rsidP="004D08D8">
      <w:pPr>
        <w:tabs>
          <w:tab w:val="left" w:pos="3600"/>
        </w:tabs>
        <w:ind w:left="3600" w:right="-1526" w:hanging="3600"/>
        <w:rPr>
          <w:rStyle w:val="Style12ptBoldSmallcaps"/>
        </w:rPr>
      </w:pPr>
    </w:p>
    <w:tbl>
      <w:tblPr>
        <w:tblW w:w="11268" w:type="dxa"/>
        <w:tblInd w:w="-626" w:type="dxa"/>
        <w:tblLook w:val="01E0" w:firstRow="1" w:lastRow="1" w:firstColumn="1" w:lastColumn="1" w:noHBand="0" w:noVBand="0"/>
      </w:tblPr>
      <w:tblGrid>
        <w:gridCol w:w="464"/>
        <w:gridCol w:w="4770"/>
        <w:gridCol w:w="454"/>
        <w:gridCol w:w="5580"/>
      </w:tblGrid>
      <w:tr w:rsidR="004D08D8" w:rsidRPr="00E34CEE" w14:paraId="38021784" w14:textId="77777777" w:rsidTr="009B7FB3">
        <w:tc>
          <w:tcPr>
            <w:tcW w:w="464" w:type="dxa"/>
          </w:tcPr>
          <w:p w14:paraId="3BC5438D" w14:textId="77777777" w:rsidR="004D08D8" w:rsidRPr="00D4104B" w:rsidRDefault="004D08D8" w:rsidP="00E34CEE">
            <w:pPr>
              <w:ind w:right="-1526"/>
              <w:rPr>
                <w:rStyle w:val="Style12ptBoldSmallcaps"/>
              </w:rPr>
            </w:pPr>
          </w:p>
        </w:tc>
        <w:tc>
          <w:tcPr>
            <w:tcW w:w="4770" w:type="dxa"/>
          </w:tcPr>
          <w:p w14:paraId="19BD4CBF" w14:textId="77777777" w:rsidR="004D08D8" w:rsidRPr="00E34CEE" w:rsidRDefault="00DF6A4C" w:rsidP="00DF6A4C">
            <w:pPr>
              <w:ind w:right="-1526"/>
              <w:rPr>
                <w:b/>
                <w:sz w:val="24"/>
                <w:szCs w:val="24"/>
              </w:rPr>
            </w:pPr>
            <w:r>
              <w:rPr>
                <w:b/>
                <w:sz w:val="24"/>
                <w:szCs w:val="24"/>
              </w:rPr>
              <w:t xml:space="preserve">               EXPECTATIONS</w:t>
            </w:r>
          </w:p>
        </w:tc>
        <w:tc>
          <w:tcPr>
            <w:tcW w:w="454" w:type="dxa"/>
          </w:tcPr>
          <w:p w14:paraId="0E35EAAB" w14:textId="77777777" w:rsidR="004D08D8" w:rsidRPr="00E34CEE" w:rsidRDefault="004D08D8" w:rsidP="00E34CEE">
            <w:pPr>
              <w:ind w:right="-1526"/>
              <w:rPr>
                <w:sz w:val="24"/>
                <w:szCs w:val="24"/>
              </w:rPr>
            </w:pPr>
          </w:p>
        </w:tc>
        <w:tc>
          <w:tcPr>
            <w:tcW w:w="5580" w:type="dxa"/>
          </w:tcPr>
          <w:p w14:paraId="45786D33" w14:textId="77777777" w:rsidR="004D08D8" w:rsidRPr="00E34CEE" w:rsidRDefault="004D08D8" w:rsidP="00E34CEE">
            <w:pPr>
              <w:ind w:right="-1526"/>
              <w:rPr>
                <w:b/>
                <w:sz w:val="24"/>
                <w:szCs w:val="24"/>
              </w:rPr>
            </w:pPr>
            <w:r w:rsidRPr="00E34CEE">
              <w:rPr>
                <w:sz w:val="24"/>
                <w:szCs w:val="24"/>
              </w:rPr>
              <w:t xml:space="preserve">      </w:t>
            </w:r>
            <w:r w:rsidR="00DF6A4C">
              <w:rPr>
                <w:sz w:val="24"/>
                <w:szCs w:val="24"/>
              </w:rPr>
              <w:t xml:space="preserve">       </w:t>
            </w:r>
            <w:r w:rsidRPr="00E34CEE">
              <w:rPr>
                <w:b/>
                <w:sz w:val="24"/>
                <w:szCs w:val="24"/>
              </w:rPr>
              <w:t>CONSEQUENCES</w:t>
            </w:r>
          </w:p>
        </w:tc>
      </w:tr>
      <w:tr w:rsidR="004D08D8" w:rsidRPr="00E34CEE" w14:paraId="35900484" w14:textId="77777777" w:rsidTr="009B7FB3">
        <w:tc>
          <w:tcPr>
            <w:tcW w:w="464" w:type="dxa"/>
          </w:tcPr>
          <w:p w14:paraId="434D0290" w14:textId="77777777" w:rsidR="004D08D8" w:rsidRPr="00D4104B" w:rsidRDefault="00DF6A4C" w:rsidP="00E34CEE">
            <w:pPr>
              <w:ind w:right="-1526"/>
              <w:rPr>
                <w:rStyle w:val="Style12ptBoldSmallcaps"/>
              </w:rPr>
            </w:pPr>
            <w:r>
              <w:rPr>
                <w:rStyle w:val="Style12ptBoldSmallcaps"/>
              </w:rPr>
              <w:t>1</w:t>
            </w:r>
            <w:r w:rsidR="004D08D8" w:rsidRPr="00D4104B">
              <w:rPr>
                <w:rStyle w:val="Style12ptBoldSmallcaps"/>
              </w:rPr>
              <w:t xml:space="preserve">)       </w:t>
            </w:r>
          </w:p>
        </w:tc>
        <w:tc>
          <w:tcPr>
            <w:tcW w:w="4770" w:type="dxa"/>
          </w:tcPr>
          <w:p w14:paraId="7C681F75" w14:textId="77777777" w:rsidR="004D08D8" w:rsidRPr="00E34CEE" w:rsidRDefault="00DF6A4C" w:rsidP="00DF6A4C">
            <w:pPr>
              <w:tabs>
                <w:tab w:val="left" w:pos="2142"/>
              </w:tabs>
              <w:ind w:right="-1526"/>
              <w:rPr>
                <w:sz w:val="24"/>
                <w:szCs w:val="24"/>
              </w:rPr>
            </w:pPr>
            <w:r>
              <w:rPr>
                <w:sz w:val="24"/>
                <w:szCs w:val="24"/>
              </w:rPr>
              <w:t xml:space="preserve">Student will </w:t>
            </w:r>
            <w:r w:rsidR="004D08D8" w:rsidRPr="00E34CEE">
              <w:rPr>
                <w:sz w:val="24"/>
                <w:szCs w:val="24"/>
              </w:rPr>
              <w:t xml:space="preserve">not talk while I’m </w:t>
            </w:r>
            <w:r>
              <w:rPr>
                <w:sz w:val="24"/>
                <w:szCs w:val="24"/>
              </w:rPr>
              <w:br/>
            </w:r>
            <w:r w:rsidR="004D08D8" w:rsidRPr="00E34CEE">
              <w:rPr>
                <w:sz w:val="24"/>
                <w:szCs w:val="24"/>
              </w:rPr>
              <w:t>talking.</w:t>
            </w:r>
          </w:p>
        </w:tc>
        <w:tc>
          <w:tcPr>
            <w:tcW w:w="454" w:type="dxa"/>
          </w:tcPr>
          <w:p w14:paraId="418BC0D8" w14:textId="77777777" w:rsidR="004D08D8" w:rsidRPr="00E34CEE" w:rsidRDefault="00DF6A4C" w:rsidP="00E34CEE">
            <w:pPr>
              <w:ind w:right="-1526"/>
              <w:rPr>
                <w:b/>
                <w:bCs/>
                <w:smallCaps/>
                <w:sz w:val="24"/>
                <w:szCs w:val="24"/>
              </w:rPr>
            </w:pPr>
            <w:r>
              <w:rPr>
                <w:b/>
                <w:bCs/>
                <w:smallCaps/>
                <w:sz w:val="24"/>
                <w:szCs w:val="24"/>
              </w:rPr>
              <w:t>1</w:t>
            </w:r>
            <w:r w:rsidR="004D08D8" w:rsidRPr="00E34CEE">
              <w:rPr>
                <w:b/>
                <w:bCs/>
                <w:smallCaps/>
                <w:sz w:val="24"/>
                <w:szCs w:val="24"/>
              </w:rPr>
              <w:t>)</w:t>
            </w:r>
          </w:p>
        </w:tc>
        <w:tc>
          <w:tcPr>
            <w:tcW w:w="5580" w:type="dxa"/>
          </w:tcPr>
          <w:p w14:paraId="2971E354" w14:textId="77777777" w:rsidR="00EF324D" w:rsidRDefault="00EF324D" w:rsidP="00EF324D">
            <w:pPr>
              <w:ind w:right="-1526"/>
              <w:rPr>
                <w:sz w:val="24"/>
              </w:rPr>
            </w:pPr>
            <w:r>
              <w:rPr>
                <w:sz w:val="24"/>
              </w:rPr>
              <w:t>Warning; then s</w:t>
            </w:r>
            <w:r w:rsidR="004D08D8" w:rsidRPr="00E34CEE">
              <w:rPr>
                <w:sz w:val="24"/>
              </w:rPr>
              <w:t xml:space="preserve">chool discipline plan </w:t>
            </w:r>
          </w:p>
          <w:p w14:paraId="112AE496" w14:textId="77777777" w:rsidR="004D08D8" w:rsidRPr="00E34CEE" w:rsidRDefault="004D08D8" w:rsidP="00EF324D">
            <w:pPr>
              <w:ind w:right="-1526"/>
              <w:rPr>
                <w:sz w:val="24"/>
                <w:szCs w:val="24"/>
              </w:rPr>
            </w:pPr>
            <w:r w:rsidRPr="00E34CEE">
              <w:rPr>
                <w:sz w:val="24"/>
              </w:rPr>
              <w:t>will be used.</w:t>
            </w:r>
          </w:p>
        </w:tc>
      </w:tr>
      <w:tr w:rsidR="004D08D8" w:rsidRPr="00E34CEE" w14:paraId="5B3A096D" w14:textId="77777777" w:rsidTr="009B7FB3">
        <w:tc>
          <w:tcPr>
            <w:tcW w:w="464" w:type="dxa"/>
          </w:tcPr>
          <w:p w14:paraId="710A145E" w14:textId="77777777" w:rsidR="004D08D8" w:rsidRPr="00D4104B" w:rsidRDefault="00DF6A4C" w:rsidP="00E34CEE">
            <w:pPr>
              <w:ind w:right="-1526"/>
              <w:rPr>
                <w:rStyle w:val="Style12ptBoldSmallcaps"/>
              </w:rPr>
            </w:pPr>
            <w:r>
              <w:rPr>
                <w:rStyle w:val="Style12ptBoldSmallcaps"/>
              </w:rPr>
              <w:t>2</w:t>
            </w:r>
            <w:r w:rsidR="004D08D8" w:rsidRPr="00D4104B">
              <w:rPr>
                <w:rStyle w:val="Style12ptBoldSmallcaps"/>
              </w:rPr>
              <w:t>)</w:t>
            </w:r>
          </w:p>
        </w:tc>
        <w:tc>
          <w:tcPr>
            <w:tcW w:w="4770" w:type="dxa"/>
          </w:tcPr>
          <w:p w14:paraId="2ABC40E0" w14:textId="77777777" w:rsidR="009B7FB3" w:rsidRDefault="00DF6A4C" w:rsidP="009B7FB3">
            <w:pPr>
              <w:ind w:right="-1526"/>
              <w:rPr>
                <w:sz w:val="24"/>
                <w:szCs w:val="24"/>
              </w:rPr>
            </w:pPr>
            <w:r>
              <w:rPr>
                <w:sz w:val="24"/>
                <w:szCs w:val="24"/>
              </w:rPr>
              <w:t>Student will k</w:t>
            </w:r>
            <w:r w:rsidR="004D08D8" w:rsidRPr="00E34CEE">
              <w:rPr>
                <w:sz w:val="24"/>
                <w:szCs w:val="24"/>
              </w:rPr>
              <w:t>eep room clean.</w:t>
            </w:r>
            <w:r w:rsidR="000B271F" w:rsidRPr="00E34CEE">
              <w:rPr>
                <w:sz w:val="24"/>
                <w:szCs w:val="24"/>
              </w:rPr>
              <w:t xml:space="preserve"> </w:t>
            </w:r>
            <w:r w:rsidR="009B7FB3">
              <w:rPr>
                <w:sz w:val="24"/>
                <w:szCs w:val="24"/>
              </w:rPr>
              <w:t xml:space="preserve">Other than </w:t>
            </w:r>
          </w:p>
          <w:p w14:paraId="28102C96" w14:textId="08C53A0E" w:rsidR="004D08D8" w:rsidRPr="00E34CEE" w:rsidRDefault="009B7FB3" w:rsidP="009B7FB3">
            <w:pPr>
              <w:ind w:right="-1526"/>
              <w:rPr>
                <w:sz w:val="24"/>
                <w:szCs w:val="24"/>
              </w:rPr>
            </w:pPr>
            <w:proofErr w:type="gramStart"/>
            <w:r>
              <w:rPr>
                <w:sz w:val="24"/>
                <w:szCs w:val="24"/>
              </w:rPr>
              <w:t>bottled</w:t>
            </w:r>
            <w:proofErr w:type="gramEnd"/>
            <w:r>
              <w:rPr>
                <w:sz w:val="24"/>
                <w:szCs w:val="24"/>
              </w:rPr>
              <w:t xml:space="preserve"> water</w:t>
            </w:r>
            <w:r w:rsidR="00D7017C">
              <w:rPr>
                <w:sz w:val="24"/>
                <w:szCs w:val="24"/>
              </w:rPr>
              <w:t xml:space="preserve"> (kept on floor next to your desk)</w:t>
            </w:r>
            <w:r>
              <w:rPr>
                <w:sz w:val="24"/>
                <w:szCs w:val="24"/>
              </w:rPr>
              <w:t xml:space="preserve">, </w:t>
            </w:r>
            <w:r w:rsidR="00D7017C">
              <w:rPr>
                <w:sz w:val="24"/>
                <w:szCs w:val="24"/>
              </w:rPr>
              <w:br/>
            </w:r>
            <w:r>
              <w:rPr>
                <w:sz w:val="24"/>
                <w:szCs w:val="24"/>
              </w:rPr>
              <w:t>f</w:t>
            </w:r>
            <w:r w:rsidR="00EF324D">
              <w:rPr>
                <w:sz w:val="24"/>
                <w:szCs w:val="24"/>
              </w:rPr>
              <w:t xml:space="preserve">ood and drink </w:t>
            </w:r>
            <w:r w:rsidR="00DF6A4C" w:rsidRPr="00237133">
              <w:rPr>
                <w:b/>
                <w:sz w:val="24"/>
                <w:szCs w:val="24"/>
                <w:u w:val="single"/>
              </w:rPr>
              <w:t>will not</w:t>
            </w:r>
            <w:r w:rsidR="00DF6A4C">
              <w:rPr>
                <w:sz w:val="24"/>
                <w:szCs w:val="24"/>
              </w:rPr>
              <w:t xml:space="preserve"> be </w:t>
            </w:r>
            <w:r w:rsidR="00EF324D">
              <w:rPr>
                <w:sz w:val="24"/>
                <w:szCs w:val="24"/>
              </w:rPr>
              <w:t>allowed.</w:t>
            </w:r>
            <w:r>
              <w:rPr>
                <w:sz w:val="24"/>
                <w:szCs w:val="24"/>
              </w:rPr>
              <w:t xml:space="preserve"> </w:t>
            </w:r>
          </w:p>
        </w:tc>
        <w:tc>
          <w:tcPr>
            <w:tcW w:w="454" w:type="dxa"/>
          </w:tcPr>
          <w:p w14:paraId="0F8B3450" w14:textId="77777777" w:rsidR="004D08D8" w:rsidRPr="00E34CEE" w:rsidRDefault="00DF6A4C" w:rsidP="00E34CEE">
            <w:pPr>
              <w:ind w:right="-1526"/>
              <w:rPr>
                <w:b/>
                <w:bCs/>
                <w:smallCaps/>
                <w:sz w:val="24"/>
                <w:szCs w:val="24"/>
              </w:rPr>
            </w:pPr>
            <w:r>
              <w:rPr>
                <w:b/>
                <w:bCs/>
                <w:smallCaps/>
                <w:sz w:val="24"/>
                <w:szCs w:val="24"/>
              </w:rPr>
              <w:t>2</w:t>
            </w:r>
            <w:r w:rsidR="004D08D8" w:rsidRPr="00E34CEE">
              <w:rPr>
                <w:b/>
                <w:bCs/>
                <w:smallCaps/>
                <w:sz w:val="24"/>
                <w:szCs w:val="24"/>
              </w:rPr>
              <w:t>)</w:t>
            </w:r>
          </w:p>
        </w:tc>
        <w:tc>
          <w:tcPr>
            <w:tcW w:w="5580" w:type="dxa"/>
          </w:tcPr>
          <w:p w14:paraId="6A628EEB" w14:textId="77777777" w:rsidR="00EF324D" w:rsidRDefault="00EF324D" w:rsidP="00EF324D">
            <w:pPr>
              <w:ind w:right="-1526"/>
              <w:rPr>
                <w:sz w:val="24"/>
              </w:rPr>
            </w:pPr>
            <w:r>
              <w:rPr>
                <w:sz w:val="24"/>
              </w:rPr>
              <w:t>Warning; then s</w:t>
            </w:r>
            <w:r w:rsidRPr="00E34CEE">
              <w:rPr>
                <w:sz w:val="24"/>
              </w:rPr>
              <w:t xml:space="preserve">chool discipline plan </w:t>
            </w:r>
          </w:p>
          <w:p w14:paraId="6211AD81" w14:textId="77777777" w:rsidR="004D08D8" w:rsidRPr="00E34CEE" w:rsidRDefault="00EF324D" w:rsidP="00EF324D">
            <w:pPr>
              <w:ind w:right="-1526"/>
              <w:rPr>
                <w:sz w:val="24"/>
                <w:szCs w:val="24"/>
              </w:rPr>
            </w:pPr>
            <w:r w:rsidRPr="00E34CEE">
              <w:rPr>
                <w:sz w:val="24"/>
              </w:rPr>
              <w:t>will be used.</w:t>
            </w:r>
          </w:p>
        </w:tc>
      </w:tr>
      <w:tr w:rsidR="004D08D8" w:rsidRPr="00E34CEE" w14:paraId="6148295D" w14:textId="77777777" w:rsidTr="009B7FB3">
        <w:tc>
          <w:tcPr>
            <w:tcW w:w="464" w:type="dxa"/>
          </w:tcPr>
          <w:p w14:paraId="5C887316" w14:textId="77777777" w:rsidR="004D08D8" w:rsidRPr="00D4104B" w:rsidRDefault="00DF6A4C" w:rsidP="00E34CEE">
            <w:pPr>
              <w:ind w:right="-1526"/>
              <w:rPr>
                <w:rStyle w:val="Style12ptBoldSmallcaps"/>
              </w:rPr>
            </w:pPr>
            <w:r>
              <w:rPr>
                <w:rStyle w:val="Style12ptBoldSmallcaps"/>
              </w:rPr>
              <w:t>3</w:t>
            </w:r>
            <w:r w:rsidR="004D08D8" w:rsidRPr="00D4104B">
              <w:rPr>
                <w:rStyle w:val="Style12ptBoldSmallcaps"/>
              </w:rPr>
              <w:t>)</w:t>
            </w:r>
          </w:p>
        </w:tc>
        <w:tc>
          <w:tcPr>
            <w:tcW w:w="4770" w:type="dxa"/>
          </w:tcPr>
          <w:p w14:paraId="79B400AF" w14:textId="77777777" w:rsidR="004D08D8" w:rsidRPr="00E34CEE" w:rsidRDefault="00DF6A4C" w:rsidP="00EE2DCD">
            <w:pPr>
              <w:ind w:right="-1526"/>
              <w:rPr>
                <w:sz w:val="24"/>
                <w:szCs w:val="24"/>
              </w:rPr>
            </w:pPr>
            <w:r>
              <w:rPr>
                <w:sz w:val="24"/>
                <w:szCs w:val="24"/>
              </w:rPr>
              <w:t>Student will a</w:t>
            </w:r>
            <w:r w:rsidR="004D08D8" w:rsidRPr="00E34CEE">
              <w:rPr>
                <w:sz w:val="24"/>
                <w:szCs w:val="24"/>
              </w:rPr>
              <w:t xml:space="preserve">void rude or disrespectful </w:t>
            </w:r>
            <w:r w:rsidR="00EE2DCD">
              <w:rPr>
                <w:sz w:val="24"/>
                <w:szCs w:val="24"/>
              </w:rPr>
              <w:br/>
            </w:r>
            <w:r w:rsidR="004D08D8" w:rsidRPr="00E34CEE">
              <w:rPr>
                <w:sz w:val="24"/>
                <w:szCs w:val="24"/>
              </w:rPr>
              <w:t xml:space="preserve">behavior; keep hands to yourself. </w:t>
            </w:r>
          </w:p>
        </w:tc>
        <w:tc>
          <w:tcPr>
            <w:tcW w:w="454" w:type="dxa"/>
          </w:tcPr>
          <w:p w14:paraId="098B36C8" w14:textId="77777777" w:rsidR="004D08D8" w:rsidRPr="00E34CEE" w:rsidRDefault="00DF6A4C" w:rsidP="00E34CEE">
            <w:pPr>
              <w:ind w:right="-1526"/>
              <w:rPr>
                <w:b/>
                <w:bCs/>
                <w:smallCaps/>
                <w:sz w:val="24"/>
                <w:szCs w:val="24"/>
              </w:rPr>
            </w:pPr>
            <w:r>
              <w:rPr>
                <w:b/>
                <w:bCs/>
                <w:smallCaps/>
                <w:sz w:val="24"/>
                <w:szCs w:val="24"/>
              </w:rPr>
              <w:t>3</w:t>
            </w:r>
            <w:r w:rsidR="004D08D8" w:rsidRPr="00E34CEE">
              <w:rPr>
                <w:b/>
                <w:bCs/>
                <w:smallCaps/>
                <w:sz w:val="24"/>
                <w:szCs w:val="24"/>
              </w:rPr>
              <w:t>)</w:t>
            </w:r>
          </w:p>
        </w:tc>
        <w:tc>
          <w:tcPr>
            <w:tcW w:w="5580" w:type="dxa"/>
          </w:tcPr>
          <w:p w14:paraId="3CC15E37" w14:textId="77777777" w:rsidR="004D08D8" w:rsidRPr="00E34CEE" w:rsidRDefault="004D08D8" w:rsidP="00E34CEE">
            <w:pPr>
              <w:ind w:right="-1526"/>
              <w:rPr>
                <w:sz w:val="24"/>
                <w:szCs w:val="24"/>
              </w:rPr>
            </w:pPr>
            <w:r w:rsidRPr="00E34CEE">
              <w:rPr>
                <w:sz w:val="24"/>
              </w:rPr>
              <w:t>School discipline plan will be used.</w:t>
            </w:r>
          </w:p>
        </w:tc>
      </w:tr>
      <w:tr w:rsidR="004D08D8" w:rsidRPr="00E34CEE" w14:paraId="131A8755" w14:textId="77777777" w:rsidTr="009B7FB3">
        <w:tc>
          <w:tcPr>
            <w:tcW w:w="464" w:type="dxa"/>
          </w:tcPr>
          <w:p w14:paraId="2867B645" w14:textId="77777777" w:rsidR="004D08D8" w:rsidRPr="00D4104B" w:rsidRDefault="00DF6A4C" w:rsidP="00E34CEE">
            <w:pPr>
              <w:ind w:right="-1526"/>
              <w:rPr>
                <w:rStyle w:val="Style12ptBoldSmallcaps"/>
              </w:rPr>
            </w:pPr>
            <w:r>
              <w:rPr>
                <w:rStyle w:val="Style12ptBoldSmallcaps"/>
              </w:rPr>
              <w:t>4</w:t>
            </w:r>
            <w:r w:rsidR="004D08D8" w:rsidRPr="00D4104B">
              <w:rPr>
                <w:rStyle w:val="Style12ptBoldSmallcaps"/>
              </w:rPr>
              <w:t>)</w:t>
            </w:r>
          </w:p>
        </w:tc>
        <w:tc>
          <w:tcPr>
            <w:tcW w:w="4770" w:type="dxa"/>
          </w:tcPr>
          <w:p w14:paraId="2DC8349B" w14:textId="77777777" w:rsidR="004D08D8" w:rsidRPr="00E34CEE" w:rsidRDefault="00DF6A4C" w:rsidP="00EE2DCD">
            <w:pPr>
              <w:ind w:right="-1526"/>
              <w:rPr>
                <w:sz w:val="24"/>
                <w:szCs w:val="24"/>
              </w:rPr>
            </w:pPr>
            <w:r>
              <w:rPr>
                <w:sz w:val="24"/>
                <w:szCs w:val="24"/>
              </w:rPr>
              <w:t>Student will c</w:t>
            </w:r>
            <w:r w:rsidR="004D08D8" w:rsidRPr="00E34CEE">
              <w:rPr>
                <w:sz w:val="24"/>
                <w:szCs w:val="24"/>
              </w:rPr>
              <w:t xml:space="preserve">ome to class prepared </w:t>
            </w:r>
            <w:r>
              <w:rPr>
                <w:sz w:val="24"/>
                <w:szCs w:val="24"/>
              </w:rPr>
              <w:br/>
            </w:r>
            <w:r w:rsidR="004D08D8" w:rsidRPr="00E34CEE">
              <w:rPr>
                <w:sz w:val="24"/>
                <w:szCs w:val="24"/>
              </w:rPr>
              <w:t>(binder/spiral, pencil, calculator, textbook).</w:t>
            </w:r>
          </w:p>
        </w:tc>
        <w:tc>
          <w:tcPr>
            <w:tcW w:w="454" w:type="dxa"/>
          </w:tcPr>
          <w:p w14:paraId="7496F958" w14:textId="77777777" w:rsidR="004D08D8" w:rsidRPr="00E34CEE" w:rsidRDefault="00DF6A4C" w:rsidP="00E34CEE">
            <w:pPr>
              <w:ind w:right="-1526"/>
              <w:rPr>
                <w:b/>
                <w:bCs/>
                <w:smallCaps/>
                <w:sz w:val="24"/>
                <w:szCs w:val="24"/>
              </w:rPr>
            </w:pPr>
            <w:r>
              <w:rPr>
                <w:b/>
                <w:bCs/>
                <w:smallCaps/>
                <w:sz w:val="24"/>
                <w:szCs w:val="24"/>
              </w:rPr>
              <w:t>4</w:t>
            </w:r>
            <w:r w:rsidR="004D08D8" w:rsidRPr="00E34CEE">
              <w:rPr>
                <w:b/>
                <w:bCs/>
                <w:smallCaps/>
                <w:sz w:val="24"/>
                <w:szCs w:val="24"/>
              </w:rPr>
              <w:t>)</w:t>
            </w:r>
          </w:p>
        </w:tc>
        <w:tc>
          <w:tcPr>
            <w:tcW w:w="5580" w:type="dxa"/>
          </w:tcPr>
          <w:p w14:paraId="5EE89968" w14:textId="77777777" w:rsidR="004D08D8" w:rsidRDefault="00D2183D" w:rsidP="00E34CEE">
            <w:pPr>
              <w:ind w:right="-1526"/>
              <w:rPr>
                <w:sz w:val="24"/>
              </w:rPr>
            </w:pPr>
            <w:r>
              <w:rPr>
                <w:sz w:val="24"/>
              </w:rPr>
              <w:t>U</w:t>
            </w:r>
            <w:r w:rsidR="00EF324D">
              <w:rPr>
                <w:sz w:val="24"/>
              </w:rPr>
              <w:t xml:space="preserve">se of Panther Points coupons; limited </w:t>
            </w:r>
          </w:p>
          <w:p w14:paraId="1C520F1D" w14:textId="77777777" w:rsidR="00EF324D" w:rsidRPr="00E34CEE" w:rsidRDefault="00EF324D" w:rsidP="00E34CEE">
            <w:pPr>
              <w:ind w:right="-1526"/>
              <w:rPr>
                <w:sz w:val="24"/>
                <w:szCs w:val="24"/>
              </w:rPr>
            </w:pPr>
            <w:r>
              <w:rPr>
                <w:sz w:val="24"/>
              </w:rPr>
              <w:t>supply of materials needed for the day</w:t>
            </w:r>
            <w:r w:rsidR="00D2183D">
              <w:rPr>
                <w:sz w:val="24"/>
              </w:rPr>
              <w:t>.</w:t>
            </w:r>
          </w:p>
        </w:tc>
      </w:tr>
      <w:tr w:rsidR="004D08D8" w:rsidRPr="00E34CEE" w14:paraId="4F2A30C2" w14:textId="77777777" w:rsidTr="009B7FB3">
        <w:tc>
          <w:tcPr>
            <w:tcW w:w="464" w:type="dxa"/>
          </w:tcPr>
          <w:p w14:paraId="7BC67967" w14:textId="77777777" w:rsidR="004D08D8" w:rsidRPr="00E34CEE" w:rsidRDefault="00DF6A4C" w:rsidP="00E34CEE">
            <w:pPr>
              <w:ind w:right="-1526"/>
              <w:rPr>
                <w:rStyle w:val="Style12ptBoldSmallcaps"/>
                <w:szCs w:val="24"/>
              </w:rPr>
            </w:pPr>
            <w:r>
              <w:rPr>
                <w:rStyle w:val="Style12ptBoldSmallcaps"/>
                <w:szCs w:val="24"/>
              </w:rPr>
              <w:t>5</w:t>
            </w:r>
            <w:r w:rsidR="004D08D8" w:rsidRPr="00E34CEE">
              <w:rPr>
                <w:rStyle w:val="Style12ptBoldSmallcaps"/>
                <w:szCs w:val="24"/>
              </w:rPr>
              <w:t>)</w:t>
            </w:r>
          </w:p>
        </w:tc>
        <w:tc>
          <w:tcPr>
            <w:tcW w:w="4770" w:type="dxa"/>
          </w:tcPr>
          <w:p w14:paraId="082C6719" w14:textId="77777777" w:rsidR="00EF324D" w:rsidRPr="00EF324D" w:rsidRDefault="00DF6A4C" w:rsidP="00EE2DCD">
            <w:pPr>
              <w:ind w:right="-1526"/>
              <w:rPr>
                <w:sz w:val="24"/>
              </w:rPr>
            </w:pPr>
            <w:r>
              <w:rPr>
                <w:sz w:val="24"/>
              </w:rPr>
              <w:t>Student will b</w:t>
            </w:r>
            <w:r w:rsidR="004D08D8" w:rsidRPr="00E34CEE">
              <w:rPr>
                <w:sz w:val="24"/>
              </w:rPr>
              <w:t xml:space="preserve">e in </w:t>
            </w:r>
            <w:r w:rsidR="00033CDD" w:rsidRPr="00E34CEE">
              <w:rPr>
                <w:sz w:val="24"/>
              </w:rPr>
              <w:t>the classroom</w:t>
            </w:r>
            <w:r w:rsidR="004D08D8" w:rsidRPr="00E34CEE">
              <w:rPr>
                <w:sz w:val="24"/>
              </w:rPr>
              <w:t xml:space="preserve"> when the</w:t>
            </w:r>
            <w:r>
              <w:rPr>
                <w:sz w:val="24"/>
              </w:rPr>
              <w:t xml:space="preserve"> </w:t>
            </w:r>
            <w:r w:rsidR="00EE2DCD">
              <w:rPr>
                <w:sz w:val="24"/>
              </w:rPr>
              <w:br/>
            </w:r>
            <w:r w:rsidR="004D08D8" w:rsidRPr="00E34CEE">
              <w:rPr>
                <w:sz w:val="24"/>
              </w:rPr>
              <w:t>bell rings!</w:t>
            </w:r>
          </w:p>
        </w:tc>
        <w:tc>
          <w:tcPr>
            <w:tcW w:w="454" w:type="dxa"/>
          </w:tcPr>
          <w:p w14:paraId="2A7BD52B" w14:textId="77777777" w:rsidR="004D08D8" w:rsidRPr="00E34CEE" w:rsidRDefault="00DF6A4C" w:rsidP="00E34CEE">
            <w:pPr>
              <w:ind w:right="-1526"/>
              <w:rPr>
                <w:b/>
                <w:bCs/>
                <w:smallCaps/>
                <w:sz w:val="24"/>
                <w:szCs w:val="24"/>
              </w:rPr>
            </w:pPr>
            <w:r>
              <w:rPr>
                <w:b/>
                <w:bCs/>
                <w:smallCaps/>
                <w:sz w:val="24"/>
                <w:szCs w:val="24"/>
              </w:rPr>
              <w:t>5</w:t>
            </w:r>
            <w:r w:rsidR="004D08D8" w:rsidRPr="00E34CEE">
              <w:rPr>
                <w:b/>
                <w:bCs/>
                <w:smallCaps/>
                <w:sz w:val="24"/>
                <w:szCs w:val="24"/>
              </w:rPr>
              <w:t>)</w:t>
            </w:r>
          </w:p>
        </w:tc>
        <w:tc>
          <w:tcPr>
            <w:tcW w:w="5580" w:type="dxa"/>
          </w:tcPr>
          <w:p w14:paraId="6BAD971A" w14:textId="77777777" w:rsidR="004D08D8" w:rsidRDefault="004D08D8" w:rsidP="00E34CEE">
            <w:pPr>
              <w:ind w:right="-1526"/>
              <w:rPr>
                <w:sz w:val="24"/>
              </w:rPr>
            </w:pPr>
            <w:r w:rsidRPr="00E34CEE">
              <w:rPr>
                <w:sz w:val="24"/>
              </w:rPr>
              <w:t>Student will be marked as tardy.</w:t>
            </w:r>
          </w:p>
          <w:p w14:paraId="7D8AC165" w14:textId="77777777" w:rsidR="00EF324D" w:rsidRPr="00E34CEE" w:rsidRDefault="00EF324D" w:rsidP="00E34CEE">
            <w:pPr>
              <w:ind w:right="-1526"/>
              <w:rPr>
                <w:sz w:val="24"/>
              </w:rPr>
            </w:pPr>
          </w:p>
        </w:tc>
      </w:tr>
    </w:tbl>
    <w:p w14:paraId="7CD97615" w14:textId="72A03155" w:rsidR="003C575E" w:rsidRDefault="003C575E" w:rsidP="004D08D8">
      <w:pPr>
        <w:ind w:left="720" w:right="-1526"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0D8D15" w14:textId="7E3E8780" w:rsidR="003C575E" w:rsidRPr="00D7017C" w:rsidRDefault="003C575E" w:rsidP="00935D0A">
      <w:pPr>
        <w:ind w:left="-180"/>
        <w:rPr>
          <w:sz w:val="24"/>
          <w:szCs w:val="24"/>
        </w:rPr>
      </w:pPr>
      <w:r w:rsidRPr="003C575E">
        <w:rPr>
          <w:b/>
          <w:i/>
          <w:sz w:val="24"/>
          <w:szCs w:val="24"/>
        </w:rPr>
        <w:t>Cell Phones:</w:t>
      </w:r>
      <w:r w:rsidRPr="003C575E">
        <w:rPr>
          <w:sz w:val="24"/>
          <w:szCs w:val="24"/>
        </w:rPr>
        <w:t xml:space="preserve"> </w:t>
      </w:r>
      <w:r w:rsidR="00D7017C">
        <w:rPr>
          <w:sz w:val="24"/>
          <w:szCs w:val="24"/>
        </w:rPr>
        <w:t xml:space="preserve">Next to the shelves as you enter my classroom is a cell phone storage area. You will be assigned a number alphabetically by class, and the pocket with that number is where your cell phone will be placed for the class period. If it is placed there throughout a given six weeks without a reminder, you will be awarded 2 extra Panther Point coupons to be used any time during the current semester. (This means that you can possibly get </w:t>
      </w:r>
      <w:r w:rsidR="00D7017C">
        <w:rPr>
          <w:sz w:val="24"/>
          <w:szCs w:val="24"/>
          <w:u w:val="single"/>
        </w:rPr>
        <w:t>6 extra Panther Coupons</w:t>
      </w:r>
      <w:r w:rsidR="00D7017C">
        <w:rPr>
          <w:sz w:val="24"/>
          <w:szCs w:val="24"/>
        </w:rPr>
        <w:t xml:space="preserve"> for the semester provided you abide by this policy consistently throughout the semester. Use of your cell phone for classroom or personal purposes will be at teacher discretion. If you have a personal issue for which this policy is a hindrance, please feel free to discuss this with me. </w:t>
      </w:r>
    </w:p>
    <w:p w14:paraId="7390C6BC" w14:textId="77777777" w:rsidR="00D83849" w:rsidRDefault="00D83849" w:rsidP="004D08D8">
      <w:pPr>
        <w:ind w:left="720" w:right="-1526" w:hanging="720"/>
        <w:rPr>
          <w:sz w:val="24"/>
          <w:szCs w:val="24"/>
        </w:rPr>
      </w:pPr>
    </w:p>
    <w:p w14:paraId="14251721" w14:textId="0BB8BEF6" w:rsidR="00D83849" w:rsidRDefault="00D83849" w:rsidP="00A703D8">
      <w:pPr>
        <w:ind w:left="-630" w:right="-1526"/>
        <w:rPr>
          <w:sz w:val="24"/>
          <w:szCs w:val="24"/>
        </w:rPr>
      </w:pPr>
      <w:r>
        <w:rPr>
          <w:sz w:val="24"/>
          <w:szCs w:val="24"/>
        </w:rPr>
        <w:t xml:space="preserve">* </w:t>
      </w:r>
      <w:r w:rsidR="00237133">
        <w:rPr>
          <w:sz w:val="24"/>
          <w:szCs w:val="24"/>
        </w:rPr>
        <w:tab/>
      </w:r>
      <w:r w:rsidR="00CF19CE">
        <w:rPr>
          <w:sz w:val="24"/>
          <w:szCs w:val="24"/>
        </w:rPr>
        <w:t>This document w</w:t>
      </w:r>
      <w:r>
        <w:rPr>
          <w:sz w:val="24"/>
          <w:szCs w:val="24"/>
        </w:rPr>
        <w:t xml:space="preserve">ill be posted on my webpage, located on the Paradise ISD website (PHS high school </w:t>
      </w:r>
      <w:r w:rsidR="00A703D8">
        <w:rPr>
          <w:sz w:val="24"/>
          <w:szCs w:val="24"/>
        </w:rPr>
        <w:tab/>
      </w:r>
      <w:r>
        <w:rPr>
          <w:sz w:val="24"/>
          <w:szCs w:val="24"/>
        </w:rPr>
        <w:t>page).</w:t>
      </w:r>
      <w:r w:rsidR="00A703D8">
        <w:rPr>
          <w:sz w:val="24"/>
          <w:szCs w:val="24"/>
        </w:rPr>
        <w:t xml:space="preserve"> </w:t>
      </w:r>
    </w:p>
    <w:p w14:paraId="0417D9B2" w14:textId="77777777" w:rsidR="00D83849" w:rsidRDefault="00D83849" w:rsidP="00A703D8">
      <w:pPr>
        <w:ind w:left="-630" w:right="-1526"/>
        <w:rPr>
          <w:sz w:val="24"/>
          <w:szCs w:val="24"/>
        </w:rPr>
      </w:pPr>
    </w:p>
    <w:p w14:paraId="50FD3E65" w14:textId="44838C1B" w:rsidR="00D83849" w:rsidRDefault="00A703D8" w:rsidP="00A703D8">
      <w:pPr>
        <w:ind w:left="-630" w:right="-1526"/>
        <w:rPr>
          <w:sz w:val="24"/>
          <w:szCs w:val="24"/>
        </w:rPr>
      </w:pPr>
      <w:r>
        <w:rPr>
          <w:sz w:val="24"/>
          <w:szCs w:val="24"/>
        </w:rPr>
        <w:t>**</w:t>
      </w:r>
      <w:r w:rsidR="00D83849">
        <w:rPr>
          <w:sz w:val="24"/>
          <w:szCs w:val="24"/>
        </w:rPr>
        <w:t xml:space="preserve"> </w:t>
      </w:r>
      <w:r>
        <w:rPr>
          <w:sz w:val="24"/>
          <w:szCs w:val="24"/>
        </w:rPr>
        <w:tab/>
      </w:r>
      <w:r w:rsidR="00D83849">
        <w:rPr>
          <w:sz w:val="24"/>
          <w:szCs w:val="24"/>
        </w:rPr>
        <w:t xml:space="preserve">Assignment/test reminders will be available through </w:t>
      </w:r>
      <w:r w:rsidR="00D83849" w:rsidRPr="00935D0A">
        <w:rPr>
          <w:b/>
          <w:sz w:val="24"/>
          <w:szCs w:val="24"/>
          <w:u w:val="single"/>
        </w:rPr>
        <w:t>Remind</w:t>
      </w:r>
      <w:r w:rsidR="00D83849">
        <w:rPr>
          <w:sz w:val="24"/>
          <w:szCs w:val="24"/>
        </w:rPr>
        <w:t xml:space="preserve">. I encourage you to sign up for this </w:t>
      </w:r>
      <w:r>
        <w:rPr>
          <w:sz w:val="24"/>
          <w:szCs w:val="24"/>
        </w:rPr>
        <w:tab/>
      </w:r>
      <w:r w:rsidR="00D83849">
        <w:rPr>
          <w:sz w:val="24"/>
          <w:szCs w:val="24"/>
        </w:rPr>
        <w:t>opportunity, whether you are a student or a parent/guardian, using the information</w:t>
      </w:r>
      <w:r w:rsidR="00935D0A">
        <w:rPr>
          <w:sz w:val="24"/>
          <w:szCs w:val="24"/>
        </w:rPr>
        <w:t>/instruction</w:t>
      </w:r>
      <w:r w:rsidR="00D83849">
        <w:rPr>
          <w:sz w:val="24"/>
          <w:szCs w:val="24"/>
        </w:rPr>
        <w:t xml:space="preserve"> </w:t>
      </w:r>
      <w:r w:rsidR="00EA4B59">
        <w:rPr>
          <w:sz w:val="24"/>
          <w:szCs w:val="24"/>
        </w:rPr>
        <w:t xml:space="preserve">on the </w:t>
      </w:r>
      <w:r w:rsidR="00EA4B59">
        <w:rPr>
          <w:sz w:val="24"/>
          <w:szCs w:val="24"/>
        </w:rPr>
        <w:tab/>
        <w:t xml:space="preserve">board at the front. A hard copy of this information/instruction can be provided if you wish to take it </w:t>
      </w:r>
      <w:r w:rsidR="00EA4B59">
        <w:rPr>
          <w:sz w:val="24"/>
          <w:szCs w:val="24"/>
        </w:rPr>
        <w:tab/>
        <w:t xml:space="preserve">home. An Assignment/test calendar will also be posted on my webpage under the </w:t>
      </w:r>
      <w:r w:rsidR="008810C8">
        <w:rPr>
          <w:sz w:val="24"/>
          <w:szCs w:val="24"/>
        </w:rPr>
        <w:t xml:space="preserve">Pre AP </w:t>
      </w:r>
      <w:proofErr w:type="spellStart"/>
      <w:r w:rsidR="00EA4B59">
        <w:rPr>
          <w:sz w:val="24"/>
          <w:szCs w:val="24"/>
        </w:rPr>
        <w:t>Precalculus</w:t>
      </w:r>
      <w:proofErr w:type="spellEnd"/>
      <w:r w:rsidR="00EA4B59">
        <w:rPr>
          <w:sz w:val="24"/>
          <w:szCs w:val="24"/>
        </w:rPr>
        <w:t xml:space="preserve"> </w:t>
      </w:r>
      <w:r w:rsidR="008810C8">
        <w:rPr>
          <w:sz w:val="24"/>
          <w:szCs w:val="24"/>
        </w:rPr>
        <w:tab/>
      </w:r>
      <w:r w:rsidR="00EA4B59">
        <w:rPr>
          <w:sz w:val="24"/>
          <w:szCs w:val="24"/>
        </w:rPr>
        <w:t>link.</w:t>
      </w:r>
    </w:p>
    <w:p w14:paraId="79122452" w14:textId="77777777" w:rsidR="00126178" w:rsidRDefault="00126178" w:rsidP="00A703D8">
      <w:pPr>
        <w:ind w:left="-630" w:right="-1526"/>
        <w:rPr>
          <w:sz w:val="24"/>
          <w:szCs w:val="24"/>
        </w:rPr>
      </w:pPr>
    </w:p>
    <w:p w14:paraId="48085B5E" w14:textId="77777777" w:rsidR="00126178" w:rsidRDefault="00126178" w:rsidP="00A703D8">
      <w:pPr>
        <w:ind w:left="-630" w:right="-1526"/>
        <w:rPr>
          <w:sz w:val="24"/>
          <w:szCs w:val="24"/>
        </w:rPr>
      </w:pPr>
    </w:p>
    <w:p w14:paraId="03A60F7A" w14:textId="77777777" w:rsidR="00126178" w:rsidRDefault="00126178" w:rsidP="00A703D8">
      <w:pPr>
        <w:ind w:left="-630" w:right="-1526"/>
        <w:rPr>
          <w:sz w:val="24"/>
          <w:szCs w:val="24"/>
        </w:rPr>
      </w:pPr>
    </w:p>
    <w:p w14:paraId="14AC6522" w14:textId="77777777" w:rsidR="00126178" w:rsidRDefault="00126178" w:rsidP="00A703D8">
      <w:pPr>
        <w:ind w:left="-630" w:right="-1526"/>
        <w:rPr>
          <w:sz w:val="24"/>
          <w:szCs w:val="24"/>
        </w:rPr>
      </w:pPr>
    </w:p>
    <w:p w14:paraId="34B08A77" w14:textId="77777777" w:rsidR="00126178" w:rsidRDefault="00126178" w:rsidP="00A703D8">
      <w:pPr>
        <w:ind w:left="-630" w:right="-1526"/>
        <w:rPr>
          <w:sz w:val="24"/>
          <w:szCs w:val="24"/>
        </w:rPr>
      </w:pPr>
    </w:p>
    <w:p w14:paraId="73BCCB26" w14:textId="77777777" w:rsidR="00126178" w:rsidRDefault="00126178" w:rsidP="00A703D8">
      <w:pPr>
        <w:ind w:left="-630" w:right="-1526"/>
        <w:rPr>
          <w:sz w:val="24"/>
          <w:szCs w:val="24"/>
        </w:rPr>
      </w:pPr>
    </w:p>
    <w:p w14:paraId="2CCA5B6E" w14:textId="77777777" w:rsidR="00126178" w:rsidRDefault="00126178" w:rsidP="00A703D8">
      <w:pPr>
        <w:ind w:left="-630" w:right="-1526"/>
        <w:rPr>
          <w:sz w:val="24"/>
          <w:szCs w:val="24"/>
        </w:rPr>
      </w:pPr>
    </w:p>
    <w:p w14:paraId="0FBD8F89" w14:textId="05A2C1CD" w:rsidR="00126178" w:rsidRDefault="00126178" w:rsidP="00126178">
      <w:pPr>
        <w:rPr>
          <w:bCs/>
          <w:sz w:val="24"/>
          <w:szCs w:val="24"/>
        </w:rPr>
      </w:pPr>
      <w:r>
        <w:rPr>
          <w:sz w:val="24"/>
          <w:szCs w:val="24"/>
        </w:rPr>
        <w:t xml:space="preserve">I have read and understand the </w:t>
      </w:r>
      <w:r>
        <w:rPr>
          <w:b/>
          <w:bCs/>
          <w:smallCaps/>
          <w:sz w:val="24"/>
          <w:u w:val="single"/>
        </w:rPr>
        <w:t>Pre</w:t>
      </w:r>
      <w:r w:rsidR="008810C8">
        <w:rPr>
          <w:b/>
          <w:bCs/>
          <w:smallCaps/>
          <w:sz w:val="24"/>
          <w:u w:val="single"/>
        </w:rPr>
        <w:t xml:space="preserve"> AP Pre</w:t>
      </w:r>
      <w:bookmarkStart w:id="0" w:name="_GoBack"/>
      <w:bookmarkEnd w:id="0"/>
      <w:r>
        <w:rPr>
          <w:b/>
          <w:bCs/>
          <w:smallCaps/>
          <w:sz w:val="24"/>
          <w:u w:val="single"/>
        </w:rPr>
        <w:t>calculus Expectations</w:t>
      </w:r>
      <w:r>
        <w:rPr>
          <w:b/>
          <w:bCs/>
          <w:smallCaps/>
          <w:sz w:val="24"/>
        </w:rPr>
        <w:t xml:space="preserve"> (201</w:t>
      </w:r>
      <w:r w:rsidR="00D7017C">
        <w:rPr>
          <w:b/>
          <w:bCs/>
          <w:smallCaps/>
          <w:sz w:val="24"/>
        </w:rPr>
        <w:t>6</w:t>
      </w:r>
      <w:r>
        <w:rPr>
          <w:b/>
          <w:bCs/>
          <w:smallCaps/>
          <w:sz w:val="24"/>
        </w:rPr>
        <w:t>-1</w:t>
      </w:r>
      <w:r w:rsidR="00D7017C">
        <w:rPr>
          <w:b/>
          <w:bCs/>
          <w:smallCaps/>
          <w:sz w:val="24"/>
        </w:rPr>
        <w:t>7</w:t>
      </w:r>
      <w:proofErr w:type="gramStart"/>
      <w:r w:rsidRPr="00126178">
        <w:rPr>
          <w:b/>
          <w:bCs/>
          <w:sz w:val="24"/>
          <w:szCs w:val="24"/>
        </w:rPr>
        <w:t xml:space="preserve">)  </w:t>
      </w:r>
      <w:r>
        <w:rPr>
          <w:bCs/>
          <w:sz w:val="24"/>
          <w:szCs w:val="24"/>
        </w:rPr>
        <w:t>as</w:t>
      </w:r>
      <w:proofErr w:type="gramEnd"/>
      <w:r>
        <w:rPr>
          <w:bCs/>
          <w:sz w:val="24"/>
          <w:szCs w:val="24"/>
        </w:rPr>
        <w:t xml:space="preserve"> they pertain to me as a student and as they pertain to me as a parent/guardian of this student.</w:t>
      </w:r>
    </w:p>
    <w:p w14:paraId="25E87862" w14:textId="77777777" w:rsidR="00126178" w:rsidRDefault="00126178" w:rsidP="00126178">
      <w:pPr>
        <w:rPr>
          <w:bCs/>
          <w:sz w:val="24"/>
          <w:szCs w:val="24"/>
        </w:rPr>
      </w:pPr>
    </w:p>
    <w:p w14:paraId="72CA094D" w14:textId="77777777" w:rsidR="00126178" w:rsidRDefault="00126178" w:rsidP="00126178">
      <w:pPr>
        <w:rPr>
          <w:bCs/>
          <w:sz w:val="24"/>
          <w:szCs w:val="24"/>
        </w:rPr>
      </w:pPr>
    </w:p>
    <w:p w14:paraId="4BD3D671" w14:textId="23395030" w:rsidR="00126178" w:rsidRDefault="00FB1086" w:rsidP="00126178">
      <w:pPr>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t>/</w:t>
      </w:r>
      <w:r>
        <w:rPr>
          <w:bCs/>
          <w:sz w:val="24"/>
          <w:szCs w:val="24"/>
          <w:u w:val="single"/>
        </w:rPr>
        <w:tab/>
      </w: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t>/</w:t>
      </w:r>
      <w:r>
        <w:rPr>
          <w:bCs/>
          <w:sz w:val="24"/>
          <w:szCs w:val="24"/>
          <w:u w:val="single"/>
        </w:rPr>
        <w:tab/>
      </w:r>
    </w:p>
    <w:p w14:paraId="68C61222" w14:textId="7554CF55" w:rsidR="00FB1086" w:rsidRPr="00FB1086" w:rsidRDefault="00FB1086" w:rsidP="00126178">
      <w:pPr>
        <w:rPr>
          <w:i/>
          <w:szCs w:val="24"/>
        </w:rPr>
      </w:pPr>
      <w:r>
        <w:rPr>
          <w:bCs/>
          <w:sz w:val="24"/>
          <w:szCs w:val="24"/>
        </w:rPr>
        <w:t xml:space="preserve">                    </w:t>
      </w:r>
      <w:r>
        <w:rPr>
          <w:bCs/>
          <w:i/>
          <w:sz w:val="24"/>
          <w:szCs w:val="24"/>
        </w:rPr>
        <w:t>Student/Date</w:t>
      </w:r>
      <w:r>
        <w:rPr>
          <w:bCs/>
          <w:i/>
          <w:sz w:val="24"/>
          <w:szCs w:val="24"/>
        </w:rPr>
        <w:tab/>
      </w:r>
      <w:r>
        <w:rPr>
          <w:bCs/>
          <w:i/>
          <w:sz w:val="24"/>
          <w:szCs w:val="24"/>
        </w:rPr>
        <w:tab/>
      </w:r>
      <w:r>
        <w:rPr>
          <w:bCs/>
          <w:i/>
          <w:sz w:val="24"/>
          <w:szCs w:val="24"/>
        </w:rPr>
        <w:tab/>
      </w:r>
      <w:r>
        <w:rPr>
          <w:bCs/>
          <w:i/>
          <w:sz w:val="24"/>
          <w:szCs w:val="24"/>
        </w:rPr>
        <w:tab/>
        <w:t xml:space="preserve">         </w:t>
      </w:r>
      <w:proofErr w:type="gramStart"/>
      <w:r>
        <w:rPr>
          <w:bCs/>
          <w:i/>
          <w:sz w:val="24"/>
          <w:szCs w:val="24"/>
        </w:rPr>
        <w:t>Parent(</w:t>
      </w:r>
      <w:proofErr w:type="gramEnd"/>
      <w:r>
        <w:rPr>
          <w:bCs/>
          <w:i/>
          <w:sz w:val="24"/>
          <w:szCs w:val="24"/>
        </w:rPr>
        <w:t>or Guardian)/Date</w:t>
      </w:r>
    </w:p>
    <w:p w14:paraId="6A2250B8" w14:textId="417F80CE" w:rsidR="00126178" w:rsidRPr="00126178" w:rsidRDefault="00126178" w:rsidP="00126178">
      <w:pPr>
        <w:rPr>
          <w:szCs w:val="24"/>
        </w:rPr>
      </w:pPr>
    </w:p>
    <w:p w14:paraId="4FF57D9B" w14:textId="77777777" w:rsidR="00822A6E" w:rsidRPr="00126178" w:rsidRDefault="00822A6E" w:rsidP="00126178">
      <w:pPr>
        <w:rPr>
          <w:szCs w:val="24"/>
        </w:rPr>
      </w:pPr>
    </w:p>
    <w:p w14:paraId="17E084DE" w14:textId="77777777" w:rsidR="00420A32" w:rsidRPr="00126178" w:rsidRDefault="00420A32" w:rsidP="00126178">
      <w:pPr>
        <w:rPr>
          <w:szCs w:val="24"/>
        </w:rPr>
      </w:pPr>
    </w:p>
    <w:sectPr w:rsidR="00420A32" w:rsidRPr="00126178" w:rsidSect="00935D0A">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B37"/>
    <w:multiLevelType w:val="hybridMultilevel"/>
    <w:tmpl w:val="F86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2830"/>
    <w:multiLevelType w:val="hybridMultilevel"/>
    <w:tmpl w:val="2FE254F6"/>
    <w:lvl w:ilvl="0" w:tplc="0532A85A">
      <w:start w:val="2"/>
      <w:numFmt w:val="upperLetter"/>
      <w:lvlText w:val="%1)"/>
      <w:lvlJc w:val="left"/>
      <w:pPr>
        <w:tabs>
          <w:tab w:val="num" w:pos="6120"/>
        </w:tabs>
        <w:ind w:left="6120" w:hanging="720"/>
      </w:pPr>
      <w:rPr>
        <w:rFonts w:hint="default"/>
        <w:b/>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
    <w:nsid w:val="1CD956B4"/>
    <w:multiLevelType w:val="hybridMultilevel"/>
    <w:tmpl w:val="E48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D20A9"/>
    <w:multiLevelType w:val="hybridMultilevel"/>
    <w:tmpl w:val="323235F6"/>
    <w:lvl w:ilvl="0" w:tplc="E0EEC5B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620077B4"/>
    <w:multiLevelType w:val="hybridMultilevel"/>
    <w:tmpl w:val="18E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37"/>
    <w:rsid w:val="00033CDD"/>
    <w:rsid w:val="00087E80"/>
    <w:rsid w:val="000B271F"/>
    <w:rsid w:val="000F66EE"/>
    <w:rsid w:val="00126178"/>
    <w:rsid w:val="0014226D"/>
    <w:rsid w:val="0018553B"/>
    <w:rsid w:val="001E4D41"/>
    <w:rsid w:val="002215F1"/>
    <w:rsid w:val="00225A77"/>
    <w:rsid w:val="00237133"/>
    <w:rsid w:val="002E2341"/>
    <w:rsid w:val="003A3FCF"/>
    <w:rsid w:val="003C575E"/>
    <w:rsid w:val="003D4D97"/>
    <w:rsid w:val="00420A32"/>
    <w:rsid w:val="004D08D8"/>
    <w:rsid w:val="004F1EF7"/>
    <w:rsid w:val="005063FD"/>
    <w:rsid w:val="005157AB"/>
    <w:rsid w:val="0054130B"/>
    <w:rsid w:val="005D6202"/>
    <w:rsid w:val="006F550F"/>
    <w:rsid w:val="00742C8A"/>
    <w:rsid w:val="007516FE"/>
    <w:rsid w:val="00780146"/>
    <w:rsid w:val="00795627"/>
    <w:rsid w:val="007D1466"/>
    <w:rsid w:val="00813DFA"/>
    <w:rsid w:val="00822A6E"/>
    <w:rsid w:val="00823F35"/>
    <w:rsid w:val="008810C8"/>
    <w:rsid w:val="00891DE1"/>
    <w:rsid w:val="008C7BD4"/>
    <w:rsid w:val="00935D0A"/>
    <w:rsid w:val="0093622C"/>
    <w:rsid w:val="009527FF"/>
    <w:rsid w:val="009714D4"/>
    <w:rsid w:val="009B7FB3"/>
    <w:rsid w:val="00A445A6"/>
    <w:rsid w:val="00A703D8"/>
    <w:rsid w:val="00B35B9A"/>
    <w:rsid w:val="00BE75D2"/>
    <w:rsid w:val="00C735EC"/>
    <w:rsid w:val="00C876CA"/>
    <w:rsid w:val="00CF19CE"/>
    <w:rsid w:val="00CF5C17"/>
    <w:rsid w:val="00D2183D"/>
    <w:rsid w:val="00D7017C"/>
    <w:rsid w:val="00D71837"/>
    <w:rsid w:val="00D80C20"/>
    <w:rsid w:val="00D83849"/>
    <w:rsid w:val="00DB2431"/>
    <w:rsid w:val="00DC3022"/>
    <w:rsid w:val="00DF6A4C"/>
    <w:rsid w:val="00E2581C"/>
    <w:rsid w:val="00E34CEE"/>
    <w:rsid w:val="00E75637"/>
    <w:rsid w:val="00EA49DD"/>
    <w:rsid w:val="00EA4B59"/>
    <w:rsid w:val="00EC1329"/>
    <w:rsid w:val="00EE2DCD"/>
    <w:rsid w:val="00EF324D"/>
    <w:rsid w:val="00EF4653"/>
    <w:rsid w:val="00FB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41"/>
  </w:style>
  <w:style w:type="paragraph" w:styleId="Heading2">
    <w:name w:val="heading 2"/>
    <w:basedOn w:val="Normal"/>
    <w:next w:val="Normal"/>
    <w:qFormat/>
    <w:rsid w:val="00795627"/>
    <w:pPr>
      <w:keepNext/>
      <w:outlineLvl w:val="1"/>
    </w:pPr>
    <w:rPr>
      <w:sz w:val="24"/>
    </w:rPr>
  </w:style>
  <w:style w:type="paragraph" w:styleId="Heading3">
    <w:name w:val="heading 3"/>
    <w:basedOn w:val="Normal"/>
    <w:next w:val="Normal"/>
    <w:qFormat/>
    <w:rsid w:val="0079562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7AB"/>
    <w:rPr>
      <w:rFonts w:ascii="Tahoma" w:hAnsi="Tahoma" w:cs="Tahoma"/>
      <w:sz w:val="16"/>
      <w:szCs w:val="16"/>
    </w:rPr>
  </w:style>
  <w:style w:type="paragraph" w:styleId="DocumentMap">
    <w:name w:val="Document Map"/>
    <w:basedOn w:val="Normal"/>
    <w:semiHidden/>
    <w:rsid w:val="005157AB"/>
    <w:pPr>
      <w:shd w:val="clear" w:color="auto" w:fill="000080"/>
    </w:pPr>
    <w:rPr>
      <w:rFonts w:ascii="Tahoma" w:hAnsi="Tahoma" w:cs="Tahoma"/>
    </w:rPr>
  </w:style>
  <w:style w:type="character" w:customStyle="1" w:styleId="Style12ptBoldSmallcaps">
    <w:name w:val="Style 12 pt Bold Small caps"/>
    <w:basedOn w:val="DefaultParagraphFont"/>
    <w:rsid w:val="00823F35"/>
    <w:rPr>
      <w:b/>
      <w:bCs/>
      <w:smallCaps/>
      <w:sz w:val="24"/>
    </w:rPr>
  </w:style>
  <w:style w:type="table" w:styleId="TableGrid">
    <w:name w:val="Table Grid"/>
    <w:basedOn w:val="TableNormal"/>
    <w:rsid w:val="004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A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41"/>
  </w:style>
  <w:style w:type="paragraph" w:styleId="Heading2">
    <w:name w:val="heading 2"/>
    <w:basedOn w:val="Normal"/>
    <w:next w:val="Normal"/>
    <w:qFormat/>
    <w:rsid w:val="00795627"/>
    <w:pPr>
      <w:keepNext/>
      <w:outlineLvl w:val="1"/>
    </w:pPr>
    <w:rPr>
      <w:sz w:val="24"/>
    </w:rPr>
  </w:style>
  <w:style w:type="paragraph" w:styleId="Heading3">
    <w:name w:val="heading 3"/>
    <w:basedOn w:val="Normal"/>
    <w:next w:val="Normal"/>
    <w:qFormat/>
    <w:rsid w:val="0079562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7AB"/>
    <w:rPr>
      <w:rFonts w:ascii="Tahoma" w:hAnsi="Tahoma" w:cs="Tahoma"/>
      <w:sz w:val="16"/>
      <w:szCs w:val="16"/>
    </w:rPr>
  </w:style>
  <w:style w:type="paragraph" w:styleId="DocumentMap">
    <w:name w:val="Document Map"/>
    <w:basedOn w:val="Normal"/>
    <w:semiHidden/>
    <w:rsid w:val="005157AB"/>
    <w:pPr>
      <w:shd w:val="clear" w:color="auto" w:fill="000080"/>
    </w:pPr>
    <w:rPr>
      <w:rFonts w:ascii="Tahoma" w:hAnsi="Tahoma" w:cs="Tahoma"/>
    </w:rPr>
  </w:style>
  <w:style w:type="character" w:customStyle="1" w:styleId="Style12ptBoldSmallcaps">
    <w:name w:val="Style 12 pt Bold Small caps"/>
    <w:basedOn w:val="DefaultParagraphFont"/>
    <w:rsid w:val="00823F35"/>
    <w:rPr>
      <w:b/>
      <w:bCs/>
      <w:smallCaps/>
      <w:sz w:val="24"/>
    </w:rPr>
  </w:style>
  <w:style w:type="table" w:styleId="TableGrid">
    <w:name w:val="Table Grid"/>
    <w:basedOn w:val="TableNormal"/>
    <w:rsid w:val="004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84A8-00BD-024F-AACB-C11ACDAA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 AP ALGEBRA II</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 ALGEBRA II</dc:title>
  <dc:subject/>
  <dc:creator>Roy O'Rear</dc:creator>
  <cp:keywords/>
  <dc:description/>
  <cp:lastModifiedBy>Paradise ISD</cp:lastModifiedBy>
  <cp:revision>2</cp:revision>
  <cp:lastPrinted>2012-08-27T22:28:00Z</cp:lastPrinted>
  <dcterms:created xsi:type="dcterms:W3CDTF">2016-08-19T22:53:00Z</dcterms:created>
  <dcterms:modified xsi:type="dcterms:W3CDTF">2016-08-19T22:53:00Z</dcterms:modified>
</cp:coreProperties>
</file>